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AB08A">
      <w:pPr>
        <w:spacing w:before="312" w:beforeLines="100" w:after="312" w:afterLines="100"/>
        <w:jc w:val="center"/>
        <w:rPr>
          <w:rFonts w:ascii="宋体" w:hAnsi="宋体" w:eastAsia="宋体"/>
          <w:b/>
          <w:sz w:val="44"/>
          <w:szCs w:val="44"/>
        </w:rPr>
      </w:pPr>
      <w:r>
        <w:rPr>
          <w:rFonts w:hint="eastAsia" w:ascii="宋体" w:hAnsi="宋体" w:eastAsia="宋体"/>
          <w:b/>
          <w:sz w:val="44"/>
          <w:szCs w:val="44"/>
        </w:rPr>
        <w:t>安徽巧妈妈食品科技有限公司2</w:t>
      </w:r>
      <w:r>
        <w:rPr>
          <w:rFonts w:ascii="宋体" w:hAnsi="宋体" w:eastAsia="宋体"/>
          <w:b/>
          <w:sz w:val="44"/>
          <w:szCs w:val="44"/>
        </w:rPr>
        <w:t>026</w:t>
      </w:r>
      <w:r>
        <w:rPr>
          <w:rFonts w:hint="eastAsia" w:ascii="宋体" w:hAnsi="宋体" w:eastAsia="宋体"/>
          <w:b/>
          <w:sz w:val="44"/>
          <w:szCs w:val="44"/>
        </w:rPr>
        <w:t>届毕业生校园招聘简章</w:t>
      </w:r>
    </w:p>
    <w:p w14:paraId="37E59D56">
      <w:pPr>
        <w:rPr>
          <w:rFonts w:ascii="黑体" w:hAnsi="黑体" w:eastAsia="黑体"/>
          <w:sz w:val="28"/>
          <w:szCs w:val="28"/>
        </w:rPr>
      </w:pPr>
      <w:r>
        <w:rPr>
          <w:rFonts w:hint="eastAsia" w:ascii="黑体" w:hAnsi="黑体" w:eastAsia="黑体"/>
          <w:sz w:val="28"/>
          <w:szCs w:val="28"/>
        </w:rPr>
        <w:t>一、单位介绍</w:t>
      </w:r>
    </w:p>
    <w:p w14:paraId="660001A7">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安徽巧妈妈食品科技有限公司位于安徽省滁州市经济技术开发区（国家级）城北工业园上海北路339号，专注果冻布丁生产及国内布丁第一品牌的建立。取得滁州市颁发“智慧双创，智能制造”荣誉，取得滁州市级农业产业化重点龙头企业和滁州市专精特新中小企业认定，建立BRC全球食品安全标准，获发明专利、实用新型专利、注册商标、版权登记等560多项，多次参加国内外食品展，产品远销美国、欧洲、东南亚、俄罗斯等国</w:t>
      </w:r>
      <w:r>
        <w:rPr>
          <w:rFonts w:hint="eastAsia" w:ascii="宋体" w:hAnsi="宋体" w:eastAsia="宋体" w:cs="宋体"/>
          <w:sz w:val="28"/>
          <w:szCs w:val="28"/>
          <w:lang w:eastAsia="zh-CN"/>
        </w:rPr>
        <w:t>。</w:t>
      </w:r>
    </w:p>
    <w:p w14:paraId="4C9398C7">
      <w:pPr>
        <w:rPr>
          <w:rFonts w:ascii="黑体" w:hAnsi="黑体" w:eastAsia="黑体"/>
          <w:sz w:val="28"/>
          <w:szCs w:val="28"/>
        </w:rPr>
      </w:pPr>
      <w:r>
        <w:rPr>
          <w:rFonts w:hint="eastAsia" w:ascii="黑体" w:hAnsi="黑体" w:eastAsia="黑体"/>
          <w:sz w:val="28"/>
          <w:szCs w:val="28"/>
        </w:rPr>
        <w:t>二、招聘岗位</w:t>
      </w:r>
    </w:p>
    <w:p w14:paraId="48A983AA">
      <w:pPr>
        <w:ind w:firstLine="560" w:firstLineChars="200"/>
        <w:rPr>
          <w:rFonts w:hint="eastAsia" w:ascii="宋体" w:hAnsi="宋体" w:eastAsia="宋体"/>
          <w:sz w:val="28"/>
          <w:szCs w:val="28"/>
          <w:lang w:val="en-US" w:eastAsia="zh-CN"/>
        </w:rPr>
      </w:pPr>
      <w:r>
        <w:rPr>
          <w:rFonts w:hint="eastAsia" w:ascii="宋体" w:hAnsi="宋体" w:eastAsia="宋体"/>
          <w:sz w:val="28"/>
          <w:szCs w:val="28"/>
        </w:rPr>
        <w:t>技术岗</w:t>
      </w:r>
      <w:r>
        <w:rPr>
          <w:rFonts w:hint="eastAsia" w:ascii="宋体" w:hAnsi="宋体" w:eastAsia="宋体"/>
          <w:sz w:val="28"/>
          <w:szCs w:val="28"/>
          <w:lang w:val="en-US" w:eastAsia="zh-CN"/>
        </w:rPr>
        <w:t>20人：4000-8000元/月，食品、机械专业</w:t>
      </w:r>
    </w:p>
    <w:p w14:paraId="0B3A68AA">
      <w:pPr>
        <w:ind w:firstLine="560" w:firstLineChars="200"/>
        <w:rPr>
          <w:rFonts w:hint="default" w:ascii="宋体" w:hAnsi="宋体" w:eastAsia="宋体"/>
          <w:sz w:val="28"/>
          <w:szCs w:val="28"/>
          <w:lang w:val="en-US" w:eastAsia="zh-CN"/>
        </w:rPr>
      </w:pPr>
      <w:r>
        <w:rPr>
          <w:rFonts w:hint="default" w:ascii="宋体" w:hAnsi="宋体" w:eastAsia="宋体"/>
          <w:sz w:val="28"/>
          <w:szCs w:val="28"/>
          <w:lang w:val="en-US" w:eastAsia="zh-CN"/>
        </w:rPr>
        <w:t>管理岗</w:t>
      </w:r>
      <w:r>
        <w:rPr>
          <w:rFonts w:hint="eastAsia" w:ascii="宋体" w:hAnsi="宋体" w:eastAsia="宋体"/>
          <w:sz w:val="28"/>
          <w:szCs w:val="28"/>
          <w:lang w:val="en-US" w:eastAsia="zh-CN"/>
        </w:rPr>
        <w:t>10人：4000-8000元/月，食品、机械专业</w:t>
      </w:r>
    </w:p>
    <w:p w14:paraId="1676152C">
      <w:pPr>
        <w:rPr>
          <w:rFonts w:ascii="黑体" w:hAnsi="黑体" w:eastAsia="黑体"/>
          <w:sz w:val="28"/>
          <w:szCs w:val="28"/>
        </w:rPr>
      </w:pPr>
      <w:r>
        <w:rPr>
          <w:rFonts w:hint="eastAsia" w:ascii="黑体" w:hAnsi="黑体" w:eastAsia="黑体"/>
          <w:sz w:val="28"/>
          <w:szCs w:val="28"/>
        </w:rPr>
        <w:t>三、福利待遇</w:t>
      </w:r>
    </w:p>
    <w:p w14:paraId="4C88195D">
      <w:p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rPr>
        <w:t>包吃包住</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社保</w:t>
      </w:r>
    </w:p>
    <w:p w14:paraId="6E3C2A2E">
      <w:pPr>
        <w:rPr>
          <w:rFonts w:ascii="黑体" w:hAnsi="黑体" w:eastAsia="黑体"/>
          <w:sz w:val="28"/>
          <w:szCs w:val="28"/>
        </w:rPr>
      </w:pPr>
      <w:r>
        <w:rPr>
          <w:rFonts w:hint="eastAsia" w:ascii="黑体" w:hAnsi="黑体" w:eastAsia="黑体"/>
          <w:sz w:val="28"/>
          <w:szCs w:val="28"/>
        </w:rPr>
        <w:t>四、联系方式</w:t>
      </w:r>
    </w:p>
    <w:p w14:paraId="24B3410F">
      <w:pPr>
        <w:ind w:firstLine="560" w:firstLineChars="200"/>
        <w:rPr>
          <w:rFonts w:ascii="宋体" w:hAnsi="宋体" w:eastAsia="宋体"/>
          <w:sz w:val="28"/>
          <w:szCs w:val="28"/>
        </w:rPr>
      </w:pPr>
      <w:r>
        <w:rPr>
          <w:rFonts w:hint="eastAsia" w:ascii="宋体" w:hAnsi="宋体" w:eastAsia="宋体"/>
          <w:sz w:val="28"/>
          <w:szCs w:val="28"/>
        </w:rPr>
        <w:t>联系人：姜女士  电话：17755098313</w:t>
      </w:r>
    </w:p>
    <w:p w14:paraId="6C42F173">
      <w:pPr>
        <w:ind w:firstLine="560" w:firstLineChars="200"/>
        <w:rPr>
          <w:rFonts w:ascii="宋体" w:hAnsi="宋体" w:eastAsia="宋体"/>
          <w:sz w:val="28"/>
          <w:szCs w:val="28"/>
        </w:rPr>
      </w:pPr>
      <w:r>
        <w:rPr>
          <w:rFonts w:hint="eastAsia" w:ascii="宋体" w:hAnsi="宋体" w:eastAsia="宋体"/>
          <w:sz w:val="28"/>
          <w:szCs w:val="28"/>
        </w:rPr>
        <w:t>地址：安徽省滁州市琅琊区上海北路339号</w:t>
      </w:r>
    </w:p>
    <w:p w14:paraId="160AB360">
      <w:pPr>
        <w:rPr>
          <w:rFonts w:ascii="仿宋_GB2312" w:hAnsi="黑体" w:eastAsia="仿宋_GB2312"/>
          <w:sz w:val="32"/>
          <w:szCs w:val="32"/>
        </w:rPr>
      </w:pPr>
      <w:bookmarkStart w:id="0" w:name="_GoBack"/>
      <w:bookmarkEnd w:id="0"/>
    </w:p>
    <w:p w14:paraId="690B6020">
      <w:pPr>
        <w:rPr>
          <w:rFonts w:ascii="宋体" w:hAnsi="宋体" w:eastAsia="宋体"/>
          <w:color w:val="FF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36"/>
    <w:rsid w:val="00010080"/>
    <w:rsid w:val="00131C36"/>
    <w:rsid w:val="0015605C"/>
    <w:rsid w:val="001F264C"/>
    <w:rsid w:val="002C7913"/>
    <w:rsid w:val="00415CB7"/>
    <w:rsid w:val="00442800"/>
    <w:rsid w:val="004C4C87"/>
    <w:rsid w:val="005732F7"/>
    <w:rsid w:val="00623128"/>
    <w:rsid w:val="006F38C3"/>
    <w:rsid w:val="008831D8"/>
    <w:rsid w:val="00B378D3"/>
    <w:rsid w:val="00B44C1F"/>
    <w:rsid w:val="00C80A21"/>
    <w:rsid w:val="00E74330"/>
    <w:rsid w:val="17406B3C"/>
    <w:rsid w:val="69633D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323</Words>
  <Characters>362</Characters>
  <Lines>1</Lines>
  <Paragraphs>1</Paragraphs>
  <TotalTime>1</TotalTime>
  <ScaleCrop>false</ScaleCrop>
  <LinksUpToDate>false</LinksUpToDate>
  <CharactersWithSpaces>364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2024-10-12T06:22:00Z</dcterms:created>
  <dc:creator>赵冠军</dc:creator>
  <cp:lastModifiedBy>珊珊不迟</cp:lastModifiedBy>
  <cp:lastPrinted>2025-04-01T08:17:00Z</cp:lastPrinted>
  <dcterms:modified xsi:type="dcterms:W3CDTF">2025-10-10T06:19:25Z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eyJoZGlkIjoiMDZiNWFiYTNlMzFjMGJhMDlhNTA0ZDFlMjNjMjlkYWIiLCJ1c2VySWQiOiI0ODA1MjgyNTYifQ==</vt:lpwstr>
  </property>
  <property fmtid="{D5CDD505-2E9C-101B-9397-08002B2CF9AE}" pid="3" name="KSOProductBuildVer">
    <vt:lpwstr>2052-12.1.0.22529</vt:lpwstr>
  </property>
  <property fmtid="{D5CDD505-2E9C-101B-9397-08002B2CF9AE}" pid="4" name="ICV">
    <vt:lpwstr>F844C3106CAC42268B702A4D80784CE8_13</vt:lpwstr>
  </property>
</Properties>
</file>