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中船鹏力（南京）塑造科技有限公司滁州分公司2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60001A7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中船鹏力（滁州）塑造科技有限公司于2023年11月动工，旨在打造成为全国一流的快消品行业可降解新材料、容器包装产品智能化示范工厂。公司占地136亩，总建筑面积7万㎡，涵盖纸杯、塑杯、塑盖制品及可降解材料的研发、生产及销售。在滁州市、琅琊区两级政府的鼎力支持下，历时一年实现投产，未来建成后预计年产量50亿只以上，年产值15亿元以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未来，秉持“塑造美好生活”的使命和“健康、安全、创意、服务”的发展理念，公司将通过大力推进食品包装环保新材料及产品的研制、医疗器械及制品的制造，成为您忠实的朋友和合作伙伴，一同创造互惠共赢的未来，践行成为“全球食品餐饮行业包装耗材航母级服务商”的愿景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8A983AA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生产管培生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30人：5500-6200，食品、机械一体化相关专业</w:t>
      </w:r>
    </w:p>
    <w:p w14:paraId="7774653D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质量管培生10人：5500-6200，食品相关专业</w:t>
      </w:r>
    </w:p>
    <w:p w14:paraId="6ACAFC7D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设备管培生5人：5500-6200，机械一体化相关专业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包吃包住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社保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联系人：刘女士 电话：18075266570</w:t>
      </w:r>
      <w:bookmarkStart w:id="0" w:name="_GoBack"/>
      <w:bookmarkEnd w:id="0"/>
    </w:p>
    <w:p w14:paraId="6C42F17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地址：安徽省滁州市琅琊区安庆路1号</w:t>
      </w:r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7406B3C"/>
    <w:rsid w:val="33C36CFB"/>
    <w:rsid w:val="38D84EC2"/>
    <w:rsid w:val="3CE81A7C"/>
    <w:rsid w:val="5FFE3589"/>
    <w:rsid w:val="61D453A1"/>
    <w:rsid w:val="69633DE1"/>
    <w:rsid w:val="6B803BEB"/>
    <w:rsid w:val="6C7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309</Words>
  <Characters>348</Characters>
  <Lines>1</Lines>
  <Paragraphs>1</Paragraphs>
  <TotalTime>10</TotalTime>
  <ScaleCrop>false</ScaleCrop>
  <LinksUpToDate>false</LinksUpToDate>
  <CharactersWithSpaces>350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小小胖喵儿</cp:lastModifiedBy>
  <cp:lastPrinted>2025-04-01T08:17:00Z</cp:lastPrinted>
  <dcterms:modified xsi:type="dcterms:W3CDTF">2025-10-17T01:05:35Z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eyJoZGlkIjoiZTRkYzIwMzcyZGJlYjhhYTc4NDcyYTNlN2YzZjJjNzciLCJ1c2VySWQiOiIxMjAxOTQ4MzgzIn0=</vt:lpwstr>
  </property>
  <property fmtid="{D5CDD505-2E9C-101B-9397-08002B2CF9AE}" pid="3" name="KSOProductBuildVer">
    <vt:lpwstr>2052-12.1.0.22529</vt:lpwstr>
  </property>
  <property fmtid="{D5CDD505-2E9C-101B-9397-08002B2CF9AE}" pid="4" name="ICV">
    <vt:lpwstr>9D8F4EE41AAC4F9B9963445D41DB369B_13</vt:lpwstr>
  </property>
</Properties>
</file>