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AB08A">
      <w:pPr>
        <w:spacing w:beforeLines="100" w:afterLines="100" w:line="560" w:lineRule="exact"/>
        <w:jc w:val="center"/>
        <w:rPr>
          <w:rFonts w:hint="eastAsia" w:ascii="宋体" w:hAnsi="宋体" w:eastAsia="宋体"/>
          <w:b/>
          <w:sz w:val="40"/>
          <w:szCs w:val="44"/>
          <w:lang w:val="en-US" w:eastAsia="zh-CN"/>
        </w:rPr>
      </w:pPr>
      <w:r>
        <w:rPr>
          <w:rFonts w:hint="eastAsia" w:ascii="宋体" w:hAnsi="宋体" w:eastAsia="宋体"/>
          <w:b/>
          <w:sz w:val="40"/>
          <w:szCs w:val="44"/>
        </w:rPr>
        <w:t>安徽佳先新材料科技有限公司</w:t>
      </w:r>
      <w:r>
        <w:rPr>
          <w:rFonts w:hint="eastAsia" w:ascii="宋体" w:hAnsi="宋体" w:eastAsia="宋体"/>
          <w:b/>
          <w:sz w:val="40"/>
          <w:szCs w:val="44"/>
          <w:lang w:val="en-US" w:eastAsia="zh-CN"/>
        </w:rPr>
        <w:t xml:space="preserve">                       </w:t>
      </w:r>
      <w:r>
        <w:rPr>
          <w:rFonts w:hint="eastAsia" w:ascii="宋体" w:hAnsi="宋体" w:eastAsia="宋体"/>
          <w:b/>
          <w:sz w:val="40"/>
          <w:szCs w:val="44"/>
        </w:rPr>
        <w:t>2</w:t>
      </w:r>
      <w:r>
        <w:rPr>
          <w:rFonts w:ascii="宋体" w:hAnsi="宋体" w:eastAsia="宋体"/>
          <w:b/>
          <w:sz w:val="40"/>
          <w:szCs w:val="44"/>
        </w:rPr>
        <w:t>026</w:t>
      </w:r>
      <w:r>
        <w:rPr>
          <w:rFonts w:hint="eastAsia" w:ascii="宋体" w:hAnsi="宋体" w:eastAsia="宋体"/>
          <w:b/>
          <w:sz w:val="40"/>
          <w:szCs w:val="44"/>
        </w:rPr>
        <w:t>届毕业生校园招聘</w:t>
      </w:r>
      <w:r>
        <w:rPr>
          <w:rFonts w:hint="eastAsia" w:ascii="宋体" w:hAnsi="宋体" w:eastAsia="宋体"/>
          <w:b/>
          <w:sz w:val="40"/>
          <w:szCs w:val="44"/>
          <w:lang w:val="en-US" w:eastAsia="zh-CN"/>
        </w:rPr>
        <w:t>简章</w:t>
      </w:r>
    </w:p>
    <w:p w14:paraId="37E59D56">
      <w:pPr>
        <w:rPr>
          <w:rFonts w:ascii="黑体" w:hAnsi="黑体" w:eastAsia="黑体"/>
          <w:sz w:val="28"/>
          <w:szCs w:val="28"/>
        </w:rPr>
      </w:pPr>
      <w:r>
        <w:rPr>
          <w:rFonts w:hint="eastAsia" w:ascii="黑体" w:hAnsi="黑体" w:eastAsia="黑体"/>
          <w:sz w:val="28"/>
          <w:szCs w:val="28"/>
        </w:rPr>
        <w:t>一、单位介绍</w:t>
      </w:r>
    </w:p>
    <w:p w14:paraId="24E4EDB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安徽佳先新材料科技有限公司成立于 2022 年 10 月 11 日</w:t>
      </w:r>
      <w:r>
        <w:rPr>
          <w:rFonts w:hint="eastAsia" w:ascii="黑体" w:hAnsi="黑体" w:eastAsia="黑体" w:cs="黑体"/>
          <w:sz w:val="28"/>
          <w:szCs w:val="28"/>
          <w:lang w:eastAsia="zh-CN"/>
        </w:rPr>
        <w:t>，</w:t>
      </w:r>
      <w:r>
        <w:rPr>
          <w:rFonts w:hint="eastAsia" w:ascii="黑体" w:hAnsi="黑体" w:eastAsia="黑体" w:cs="黑体"/>
          <w:sz w:val="28"/>
          <w:szCs w:val="28"/>
        </w:rPr>
        <w:t>经营范围包含:新材料技术推广服务</w:t>
      </w:r>
      <w:r>
        <w:rPr>
          <w:rFonts w:hint="eastAsia" w:ascii="黑体" w:hAnsi="黑体" w:eastAsia="黑体" w:cs="黑体"/>
          <w:sz w:val="28"/>
          <w:szCs w:val="28"/>
          <w:lang w:eastAsia="zh-CN"/>
        </w:rPr>
        <w:t>、</w:t>
      </w:r>
      <w:r>
        <w:rPr>
          <w:rFonts w:hint="eastAsia" w:ascii="黑体" w:hAnsi="黑体" w:eastAsia="黑体" w:cs="黑体"/>
          <w:sz w:val="28"/>
          <w:szCs w:val="28"/>
        </w:rPr>
        <w:t>化工产品生产(不含许可类化工产品)等。本公司由安徽佳先功能助剂股份有限公司和上海纭盛企业管理合伙企业(有限合伙)双方合资设立，双方均以货币出资。充分利用甲方的地域优势及土地资源，以及上海纭盛的技术、市场资源，上海纭盛负责整合项目、技术、市场等资源，佳先股份负责向当地政府办理项目及生产相关许可，以及负责具体生产、管理等。</w:t>
      </w:r>
    </w:p>
    <w:p w14:paraId="4C9398C7">
      <w:pPr>
        <w:rPr>
          <w:rFonts w:ascii="黑体" w:hAnsi="黑体" w:eastAsia="黑体"/>
          <w:sz w:val="28"/>
          <w:szCs w:val="28"/>
        </w:rPr>
      </w:pPr>
      <w:r>
        <w:rPr>
          <w:rFonts w:hint="eastAsia" w:ascii="黑体" w:hAnsi="黑体" w:eastAsia="黑体"/>
          <w:sz w:val="28"/>
          <w:szCs w:val="28"/>
        </w:rPr>
        <w:t>二、招聘岗位</w:t>
      </w:r>
    </w:p>
    <w:p w14:paraId="0D3616D8">
      <w:pPr>
        <w:rPr>
          <w:rFonts w:hint="eastAsia" w:ascii="宋体" w:hAnsi="宋体" w:eastAsia="宋体" w:cs="宋体"/>
          <w:sz w:val="28"/>
          <w:szCs w:val="28"/>
          <w:lang w:val="en-US" w:eastAsia="zh-CN"/>
        </w:rPr>
      </w:pPr>
      <w:r>
        <w:rPr>
          <w:rFonts w:hint="eastAsia" w:ascii="宋体" w:hAnsi="宋体" w:eastAsia="宋体" w:cs="宋体"/>
          <w:sz w:val="28"/>
          <w:szCs w:val="28"/>
        </w:rPr>
        <w:t>岗位</w:t>
      </w:r>
      <w:r>
        <w:rPr>
          <w:rFonts w:hint="eastAsia" w:ascii="宋体" w:hAnsi="宋体" w:eastAsia="宋体" w:cs="宋体"/>
          <w:sz w:val="28"/>
          <w:szCs w:val="28"/>
          <w:lang w:eastAsia="zh-CN"/>
        </w:rPr>
        <w:t>：</w:t>
      </w:r>
      <w:r>
        <w:rPr>
          <w:rFonts w:hint="eastAsia" w:ascii="宋体" w:hAnsi="宋体" w:eastAsia="宋体" w:cs="宋体"/>
          <w:sz w:val="28"/>
          <w:szCs w:val="28"/>
        </w:rPr>
        <w:t>生产储备干部</w:t>
      </w:r>
      <w:r>
        <w:rPr>
          <w:rFonts w:hint="eastAsia" w:ascii="宋体" w:hAnsi="宋体" w:eastAsia="宋体" w:cs="宋体"/>
          <w:sz w:val="28"/>
          <w:szCs w:val="28"/>
          <w:lang w:val="en-US" w:eastAsia="zh-CN"/>
        </w:rPr>
        <w:t xml:space="preserve">    5-10人</w:t>
      </w:r>
    </w:p>
    <w:p w14:paraId="48A983AA">
      <w:pPr>
        <w:rPr>
          <w:rFonts w:hint="eastAsia" w:ascii="宋体" w:hAnsi="宋体" w:eastAsia="宋体" w:cs="宋体"/>
          <w:b/>
          <w:sz w:val="28"/>
          <w:szCs w:val="28"/>
        </w:rPr>
      </w:pPr>
      <w:r>
        <w:rPr>
          <w:rFonts w:hint="eastAsia" w:ascii="宋体" w:hAnsi="宋体" w:eastAsia="宋体" w:cs="宋体"/>
          <w:sz w:val="28"/>
          <w:szCs w:val="28"/>
        </w:rPr>
        <w:t>具体要求</w:t>
      </w:r>
      <w:r>
        <w:rPr>
          <w:rFonts w:hint="eastAsia" w:ascii="宋体" w:hAnsi="宋体" w:eastAsia="宋体" w:cs="宋体"/>
          <w:sz w:val="28"/>
          <w:szCs w:val="28"/>
          <w:lang w:eastAsia="zh-CN"/>
        </w:rPr>
        <w:t>：1. 全日制本科化工类及自动化相关专业皆可。2. 吃苦耐劳。3. 具备考取相关证书能力。</w:t>
      </w:r>
    </w:p>
    <w:p w14:paraId="1676152C">
      <w:pPr>
        <w:rPr>
          <w:rFonts w:ascii="黑体" w:hAnsi="黑体" w:eastAsia="黑体"/>
          <w:sz w:val="28"/>
          <w:szCs w:val="28"/>
        </w:rPr>
      </w:pPr>
      <w:r>
        <w:rPr>
          <w:rFonts w:hint="eastAsia" w:ascii="黑体" w:hAnsi="黑体" w:eastAsia="黑体"/>
          <w:sz w:val="28"/>
          <w:szCs w:val="28"/>
        </w:rPr>
        <w:t>三、福利待遇</w:t>
      </w:r>
    </w:p>
    <w:p w14:paraId="4C88195D">
      <w:pPr>
        <w:rPr>
          <w:rFonts w:hint="eastAsia" w:ascii="宋体" w:hAnsi="宋体" w:eastAsia="宋体" w:cs="宋体"/>
          <w:sz w:val="28"/>
          <w:szCs w:val="28"/>
          <w:lang w:eastAsia="zh-CN"/>
        </w:rPr>
      </w:pPr>
      <w:r>
        <w:rPr>
          <w:rFonts w:hint="eastAsia" w:ascii="宋体" w:hAnsi="宋体" w:eastAsia="宋体" w:cs="宋体"/>
          <w:sz w:val="28"/>
          <w:szCs w:val="28"/>
        </w:rPr>
        <w:t>1.按《劳动法》缴纳五险一金；军龄计算工龄工资；2.三节丰厚福利；免费食堂；3.班车接送上下班，外地户口提供住房补贴；4.岗位多样，晋升空间大</w:t>
      </w:r>
      <w:r>
        <w:rPr>
          <w:rFonts w:hint="eastAsia" w:ascii="宋体" w:hAnsi="宋体" w:eastAsia="宋体" w:cs="宋体"/>
          <w:sz w:val="28"/>
          <w:szCs w:val="28"/>
          <w:lang w:eastAsia="zh-CN"/>
        </w:rPr>
        <w:t>。</w:t>
      </w:r>
    </w:p>
    <w:p w14:paraId="6E3C2A2E">
      <w:pPr>
        <w:rPr>
          <w:rFonts w:ascii="黑体" w:hAnsi="黑体" w:eastAsia="黑体"/>
          <w:sz w:val="28"/>
          <w:szCs w:val="28"/>
        </w:rPr>
      </w:pPr>
      <w:r>
        <w:rPr>
          <w:rFonts w:hint="eastAsia" w:ascii="黑体" w:hAnsi="黑体" w:eastAsia="黑体"/>
          <w:sz w:val="28"/>
          <w:szCs w:val="28"/>
        </w:rPr>
        <w:t>四、联系方式</w:t>
      </w:r>
    </w:p>
    <w:p w14:paraId="24B3410F">
      <w:pPr>
        <w:rPr>
          <w:rFonts w:hint="eastAsia" w:ascii="宋体" w:hAnsi="宋体" w:eastAsia="宋体" w:cs="宋体"/>
          <w:sz w:val="28"/>
          <w:szCs w:val="28"/>
          <w:lang w:val="en-US" w:eastAsia="zh-CN"/>
        </w:rPr>
      </w:pPr>
      <w:r>
        <w:rPr>
          <w:rFonts w:hint="eastAsia" w:ascii="宋体" w:hAnsi="宋体" w:eastAsia="宋体" w:cs="宋体"/>
          <w:sz w:val="28"/>
          <w:szCs w:val="28"/>
        </w:rPr>
        <w:t>联系人：</w:t>
      </w:r>
      <w:r>
        <w:rPr>
          <w:rFonts w:hint="eastAsia" w:ascii="宋体" w:hAnsi="宋体" w:eastAsia="宋体" w:cs="宋体"/>
          <w:sz w:val="28"/>
          <w:szCs w:val="28"/>
          <w:lang w:val="en-US" w:eastAsia="zh-CN"/>
        </w:rPr>
        <w:t>邵女士</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电话：</w:t>
      </w:r>
      <w:r>
        <w:rPr>
          <w:rFonts w:hint="eastAsia" w:ascii="宋体" w:hAnsi="宋体" w:eastAsia="宋体" w:cs="宋体"/>
          <w:sz w:val="28"/>
          <w:szCs w:val="28"/>
          <w:lang w:val="en-US" w:eastAsia="zh-CN"/>
        </w:rPr>
        <w:t>0552-</w:t>
      </w:r>
      <w:bookmarkStart w:id="0" w:name="_GoBack"/>
      <w:bookmarkEnd w:id="0"/>
      <w:r>
        <w:rPr>
          <w:rFonts w:hint="eastAsia" w:ascii="宋体" w:hAnsi="宋体" w:eastAsia="宋体" w:cs="宋体"/>
          <w:sz w:val="28"/>
          <w:szCs w:val="28"/>
          <w:lang w:val="en-US" w:eastAsia="zh-CN"/>
        </w:rPr>
        <w:t>4988778</w:t>
      </w:r>
    </w:p>
    <w:p w14:paraId="690B6020">
      <w:pPr>
        <w:rPr>
          <w:rFonts w:ascii="仿宋_GB2312" w:hAnsi="黑体" w:eastAsia="仿宋_GB2312"/>
          <w:sz w:val="32"/>
          <w:szCs w:val="32"/>
        </w:rPr>
      </w:pPr>
      <w:r>
        <w:rPr>
          <w:rFonts w:hint="eastAsia" w:ascii="宋体" w:hAnsi="宋体" w:eastAsia="宋体" w:cs="宋体"/>
          <w:sz w:val="28"/>
          <w:szCs w:val="28"/>
        </w:rPr>
        <w:t>地址：安徽省蚌埠市淮上区沫河口镇沫河口工业园淝河中路16号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36"/>
    <w:rsid w:val="00010080"/>
    <w:rsid w:val="00131C36"/>
    <w:rsid w:val="0015605C"/>
    <w:rsid w:val="001F264C"/>
    <w:rsid w:val="002C7913"/>
    <w:rsid w:val="00415CB7"/>
    <w:rsid w:val="00442800"/>
    <w:rsid w:val="004C4C87"/>
    <w:rsid w:val="005732F7"/>
    <w:rsid w:val="00623128"/>
    <w:rsid w:val="006F38C3"/>
    <w:rsid w:val="008831D8"/>
    <w:rsid w:val="00B378D3"/>
    <w:rsid w:val="00B44C1F"/>
    <w:rsid w:val="00C80A21"/>
    <w:rsid w:val="00E74330"/>
    <w:rsid w:val="0B3A7D2E"/>
    <w:rsid w:val="10293463"/>
    <w:rsid w:val="1BD41C41"/>
    <w:rsid w:val="24310C7F"/>
    <w:rsid w:val="4ABA0C3B"/>
    <w:rsid w:val="5CE34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409</Words>
  <Characters>434</Characters>
  <Lines>1</Lines>
  <Paragraphs>1</Paragraphs>
  <TotalTime>3</TotalTime>
  <ScaleCrop>false</ScaleCrop>
  <LinksUpToDate>false</LinksUpToDate>
  <CharactersWithSpaces>474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2024-10-12T06:22:00Z</dcterms:created>
  <dc:creator>赵冠军</dc:creator>
  <cp:lastModifiedBy>Amanda</cp:lastModifiedBy>
  <cp:lastPrinted>2025-04-01T08:17:00Z</cp:lastPrinted>
  <dcterms:modified xsi:type="dcterms:W3CDTF">2025-10-20T06:23:28Z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eyJoZGlkIjoiZjcyZDU4MTg5MWY5NzBjYzE2Nzk0NWQ3MDNiYjg5ZTkiLCJ1c2VySWQiOiIyNDIzNTAzNTIifQ==</vt:lpwstr>
  </property>
  <property fmtid="{D5CDD505-2E9C-101B-9397-08002B2CF9AE}" pid="3" name="KSOProductBuildVer">
    <vt:lpwstr>2052-12.1.0.23125</vt:lpwstr>
  </property>
  <property fmtid="{D5CDD505-2E9C-101B-9397-08002B2CF9AE}" pid="4" name="ICV">
    <vt:lpwstr>DD3C7CA7B35C4EF4A511752FF3ABE2D3_13</vt:lpwstr>
  </property>
</Properties>
</file>