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157FDE3E" w:rsidR="00BF1587" w:rsidRPr="009667F9" w:rsidRDefault="00000000">
      <w:pPr>
        <w:spacing w:beforeLines="100" w:before="312" w:afterLines="100" w:after="312"/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  <w:r w:rsidRPr="009667F9">
        <w:rPr>
          <w:rFonts w:asciiTheme="majorEastAsia" w:eastAsiaTheme="majorEastAsia" w:hAnsiTheme="majorEastAsia" w:hint="eastAsia"/>
          <w:b/>
          <w:sz w:val="44"/>
          <w:szCs w:val="44"/>
        </w:rPr>
        <w:t>科尔卡诺集团有限公司</w:t>
      </w:r>
      <w:r w:rsidR="009A02E3" w:rsidRPr="009667F9">
        <w:rPr>
          <w:rFonts w:asciiTheme="majorEastAsia" w:eastAsiaTheme="majorEastAsia" w:hAnsiTheme="majorEastAsia" w:hint="eastAsia"/>
          <w:b/>
          <w:sz w:val="44"/>
          <w:szCs w:val="44"/>
        </w:rPr>
        <w:t>2026届毕业生校园招聘简章</w:t>
      </w:r>
    </w:p>
    <w:p w14:paraId="37E59D56" w14:textId="24A95A36" w:rsidR="00BF1587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3AAC5B53" w14:textId="74DE9399" w:rsidR="00BF1587" w:rsidRPr="00521D19" w:rsidRDefault="00000000">
      <w:pPr>
        <w:pStyle w:val="a7"/>
        <w:widowControl/>
        <w:spacing w:before="75" w:beforeAutospacing="0" w:after="75" w:afterAutospacing="0" w:line="360" w:lineRule="atLeast"/>
        <w:ind w:firstLineChars="200" w:firstLine="560"/>
        <w:jc w:val="both"/>
        <w:rPr>
          <w:rFonts w:ascii="黑体" w:eastAsia="黑体" w:hAnsi="黑体" w:hint="eastAsia"/>
          <w:sz w:val="28"/>
          <w:szCs w:val="28"/>
        </w:rPr>
      </w:pPr>
      <w:bookmarkStart w:id="0" w:name="OLE_LINK1"/>
      <w:r w:rsidRPr="00521D19">
        <w:rPr>
          <w:rFonts w:ascii="黑体" w:eastAsia="黑体" w:hAnsi="黑体" w:hint="eastAsia"/>
          <w:sz w:val="28"/>
          <w:szCs w:val="28"/>
        </w:rPr>
        <w:t>科尔卡诺集团有限公司</w:t>
      </w:r>
      <w:r w:rsidRPr="00521D19">
        <w:rPr>
          <w:rFonts w:ascii="黑体" w:eastAsia="黑体" w:hAnsi="黑体"/>
          <w:sz w:val="28"/>
          <w:szCs w:val="28"/>
        </w:rPr>
        <w:t>位于湖州市安吉县经济开发区</w:t>
      </w:r>
      <w:r w:rsidRPr="00521D19">
        <w:rPr>
          <w:rFonts w:ascii="黑体" w:eastAsia="黑体" w:hAnsi="黑体" w:hint="eastAsia"/>
          <w:sz w:val="28"/>
          <w:szCs w:val="28"/>
        </w:rPr>
        <w:t>，</w:t>
      </w:r>
      <w:r w:rsidRPr="00521D19">
        <w:rPr>
          <w:rFonts w:ascii="黑体" w:eastAsia="黑体" w:hAnsi="黑体"/>
          <w:sz w:val="28"/>
          <w:szCs w:val="28"/>
        </w:rPr>
        <w:t>建筑面积约20万平方米。是一家集现代家具设计研发、生产制造、销售于一体的中外合资企业，是恒安国际家族基金连捷集团的成员企业。集团旗下现有办公家具品牌科尔卡诺、民用全屋定制品牌安图家、新型饰面板品牌福人和</w:t>
      </w:r>
      <w:proofErr w:type="gramStart"/>
      <w:r w:rsidRPr="00521D19">
        <w:rPr>
          <w:rFonts w:ascii="黑体" w:eastAsia="黑体" w:hAnsi="黑体"/>
          <w:sz w:val="28"/>
          <w:szCs w:val="28"/>
        </w:rPr>
        <w:t>瑞格</w:t>
      </w:r>
      <w:proofErr w:type="gramEnd"/>
      <w:r w:rsidRPr="00521D19">
        <w:rPr>
          <w:rFonts w:ascii="黑体" w:eastAsia="黑体" w:hAnsi="黑体"/>
          <w:sz w:val="28"/>
          <w:szCs w:val="28"/>
        </w:rPr>
        <w:t>森工四大品牌。</w:t>
      </w:r>
    </w:p>
    <w:bookmarkEnd w:id="0"/>
    <w:p w14:paraId="4C9398C7" w14:textId="77777777" w:rsidR="00BF1587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tbl>
      <w:tblPr>
        <w:tblW w:w="831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4"/>
        <w:gridCol w:w="2388"/>
        <w:gridCol w:w="4279"/>
        <w:gridCol w:w="1028"/>
      </w:tblGrid>
      <w:tr w:rsidR="00BF1587" w14:paraId="23B5B1F9" w14:textId="77777777" w:rsidTr="009A02E3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6B10E" w14:textId="77777777" w:rsidR="00BF1587" w:rsidRDefault="00000000">
            <w:pPr>
              <w:widowControl/>
              <w:jc w:val="center"/>
              <w:textAlignment w:val="center"/>
              <w:rPr>
                <w:rFonts w:ascii="宋体" w:eastAsia="宋体" w:hAnsi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0C712" w14:textId="77777777" w:rsidR="00BF1587" w:rsidRDefault="00000000">
            <w:pPr>
              <w:widowControl/>
              <w:jc w:val="center"/>
              <w:textAlignment w:val="center"/>
              <w:rPr>
                <w:rFonts w:ascii="宋体" w:eastAsia="宋体" w:hAnsi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岗位需求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ACAB4" w14:textId="77777777" w:rsidR="00BF1587" w:rsidRDefault="00000000">
            <w:pPr>
              <w:widowControl/>
              <w:jc w:val="center"/>
              <w:textAlignment w:val="center"/>
              <w:rPr>
                <w:rFonts w:ascii="宋体" w:eastAsia="宋体" w:hAnsi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B3146" w14:textId="77777777" w:rsidR="00BF1587" w:rsidRDefault="00000000">
            <w:pPr>
              <w:widowControl/>
              <w:jc w:val="center"/>
              <w:textAlignment w:val="center"/>
              <w:rPr>
                <w:rFonts w:ascii="宋体" w:eastAsia="宋体" w:hAnsi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需求人数</w:t>
            </w:r>
          </w:p>
        </w:tc>
      </w:tr>
      <w:tr w:rsidR="00BF1587" w14:paraId="61146945" w14:textId="77777777" w:rsidTr="009A02E3">
        <w:trPr>
          <w:trHeight w:val="349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E8640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92414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外贸业务经理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FB182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英语、翻译、国贸、西班牙语、俄语等专业优先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E6897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</w:t>
            </w:r>
          </w:p>
        </w:tc>
      </w:tr>
      <w:tr w:rsidR="00BF1587" w14:paraId="34C8D03A" w14:textId="77777777" w:rsidTr="009A02E3">
        <w:trPr>
          <w:trHeight w:val="14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C84E2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90745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驻外业务经理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22C18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阿拉伯语优先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EDFE6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</w:tr>
      <w:tr w:rsidR="00BF1587" w14:paraId="50754079" w14:textId="77777777">
        <w:trPr>
          <w:trHeight w:val="34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E049F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7C647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国内营销经理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C58F2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商务、营销类专业优先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B215C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</w:tr>
      <w:tr w:rsidR="00BF1587" w14:paraId="69C82C8A" w14:textId="77777777" w:rsidTr="009A02E3">
        <w:trPr>
          <w:trHeight w:val="21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3594B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774C7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财务助理（外派）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7C895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会计专业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D2A11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</w:tr>
      <w:tr w:rsidR="00BF1587" w14:paraId="116CE7B3" w14:textId="77777777" w:rsidTr="009A02E3">
        <w:trPr>
          <w:trHeight w:val="6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51128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D28F07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开发、实施工程师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61A9B3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计算机技术、项目管理、信息技术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421D0DC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</w:tr>
      <w:tr w:rsidR="00BF1587" w14:paraId="5ED55C20" w14:textId="77777777" w:rsidTr="009A02E3">
        <w:trPr>
          <w:trHeight w:val="20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50C31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ED23D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采购、计划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D156E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专业不限，供应链管理等专业优先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3B89B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</w:tr>
      <w:tr w:rsidR="00BF1587" w14:paraId="617ED605" w14:textId="77777777" w:rsidTr="009A02E3">
        <w:trPr>
          <w:trHeight w:val="33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90285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D62E5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质量、生产管理储备干部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40D91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专业不限，工业工程、质量管理、智能制造等专业优先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C975C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</w:tr>
      <w:tr w:rsidR="00BF1587" w14:paraId="63D4B5BE" w14:textId="77777777" w:rsidTr="009A02E3">
        <w:trPr>
          <w:trHeight w:val="26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D534E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1782D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人事、行政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9C9EE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人力资源专业，行政不限专业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78BF6" w14:textId="77777777" w:rsidR="00BF1587" w:rsidRDefault="00000000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</w:tr>
    </w:tbl>
    <w:p w14:paraId="1676152C" w14:textId="77777777" w:rsidR="00BF1587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07925AD2" w14:textId="77777777" w:rsidR="009A02E3" w:rsidRDefault="00000000">
      <w:pPr>
        <w:pStyle w:val="a7"/>
        <w:widowControl/>
        <w:spacing w:beforeAutospacing="0" w:afterAutospacing="0" w:line="360" w:lineRule="atLeast"/>
        <w:rPr>
          <w:rFonts w:hint="eastAsia"/>
        </w:rPr>
      </w:pPr>
      <w:r w:rsidRPr="009A02E3">
        <w:rPr>
          <w:rFonts w:asciiTheme="majorEastAsia" w:eastAsiaTheme="majorEastAsia" w:hAnsiTheme="majorEastAsia" w:hint="eastAsia"/>
          <w:sz w:val="28"/>
          <w:szCs w:val="28"/>
          <w:shd w:val="clear" w:color="auto" w:fill="FFFFFF"/>
        </w:rPr>
        <w:t>公司购买五险</w:t>
      </w:r>
      <w:proofErr w:type="gramStart"/>
      <w:r w:rsidRPr="009A02E3">
        <w:rPr>
          <w:rFonts w:asciiTheme="majorEastAsia" w:eastAsiaTheme="majorEastAsia" w:hAnsiTheme="majorEastAsia" w:hint="eastAsia"/>
          <w:sz w:val="28"/>
          <w:szCs w:val="28"/>
          <w:shd w:val="clear" w:color="auto" w:fill="FFFFFF"/>
        </w:rPr>
        <w:t>一</w:t>
      </w:r>
      <w:proofErr w:type="gramEnd"/>
      <w:r w:rsidRPr="009A02E3">
        <w:rPr>
          <w:rFonts w:asciiTheme="majorEastAsia" w:eastAsiaTheme="majorEastAsia" w:hAnsiTheme="majorEastAsia" w:hint="eastAsia"/>
          <w:sz w:val="28"/>
          <w:szCs w:val="28"/>
          <w:shd w:val="clear" w:color="auto" w:fill="FFFFFF"/>
        </w:rPr>
        <w:t>金</w:t>
      </w:r>
      <w:r w:rsidR="009A02E3" w:rsidRPr="009A02E3">
        <w:rPr>
          <w:rFonts w:asciiTheme="majorEastAsia" w:eastAsiaTheme="majorEastAsia" w:hAnsiTheme="majorEastAsia" w:hint="eastAsia"/>
          <w:sz w:val="28"/>
          <w:szCs w:val="28"/>
        </w:rPr>
        <w:t>;</w:t>
      </w:r>
      <w:r w:rsidRPr="009A02E3">
        <w:rPr>
          <w:rFonts w:asciiTheme="majorEastAsia" w:eastAsiaTheme="majorEastAsia" w:hAnsiTheme="majorEastAsia" w:hint="eastAsia"/>
          <w:sz w:val="28"/>
          <w:szCs w:val="28"/>
          <w:shd w:val="clear" w:color="auto" w:fill="FFFFFF"/>
        </w:rPr>
        <w:t>广阔的晋升发展空间，提供新员工入职培训、在职提升培训和认证储备类等培训；节日礼品</w:t>
      </w:r>
      <w:r w:rsidR="009A02E3">
        <w:rPr>
          <w:rFonts w:ascii="宋体" w:eastAsia="宋体" w:hAnsi="宋体" w:hint="eastAsia"/>
          <w:sz w:val="22"/>
          <w:shd w:val="clear" w:color="auto" w:fill="FFFFFF"/>
        </w:rPr>
        <w:t>。</w:t>
      </w:r>
      <w:r w:rsidR="009A02E3">
        <w:rPr>
          <w:rFonts w:hint="eastAsia"/>
        </w:rPr>
        <w:t xml:space="preserve"> </w:t>
      </w:r>
    </w:p>
    <w:p w14:paraId="7DF3740E" w14:textId="56C2874C" w:rsidR="00BF1587" w:rsidRPr="009A02E3" w:rsidRDefault="00000000">
      <w:pPr>
        <w:pStyle w:val="a7"/>
        <w:widowControl/>
        <w:spacing w:beforeAutospacing="0" w:afterAutospacing="0" w:line="360" w:lineRule="atLeast"/>
        <w:rPr>
          <w:rFonts w:hint="eastAsia"/>
          <w:sz w:val="28"/>
          <w:szCs w:val="28"/>
        </w:rPr>
      </w:pPr>
      <w:r w:rsidRPr="009A02E3">
        <w:rPr>
          <w:rFonts w:ascii="宋体" w:eastAsia="宋体" w:hAnsi="宋体" w:hint="eastAsia"/>
          <w:sz w:val="28"/>
          <w:szCs w:val="28"/>
          <w:shd w:val="clear" w:color="auto" w:fill="FFFFFF"/>
        </w:rPr>
        <w:t>【薪资待遇】实习期180元/天，免费宿舍公寓住宿4-6人间；</w:t>
      </w:r>
      <w:r w:rsidRPr="009A02E3">
        <w:rPr>
          <w:rFonts w:ascii="宋体" w:eastAsia="宋体" w:hAnsi="宋体" w:hint="eastAsia"/>
          <w:sz w:val="28"/>
          <w:szCs w:val="28"/>
        </w:rPr>
        <w:t>毕业后本科生8</w:t>
      </w:r>
      <w:r w:rsidRPr="009A02E3">
        <w:rPr>
          <w:rFonts w:ascii="宋体" w:eastAsia="宋体" w:hAnsi="宋体"/>
          <w:sz w:val="28"/>
          <w:szCs w:val="28"/>
        </w:rPr>
        <w:t>-10</w:t>
      </w:r>
      <w:r w:rsidRPr="009A02E3">
        <w:rPr>
          <w:rFonts w:ascii="宋体" w:eastAsia="宋体" w:hAnsi="宋体" w:hint="eastAsia"/>
          <w:sz w:val="28"/>
          <w:szCs w:val="28"/>
        </w:rPr>
        <w:t>万/年</w:t>
      </w:r>
      <w:r w:rsidRPr="009A02E3">
        <w:rPr>
          <w:rFonts w:ascii="宋体" w:eastAsia="宋体" w:hAnsi="宋体"/>
          <w:sz w:val="28"/>
          <w:szCs w:val="28"/>
        </w:rPr>
        <w:t>，</w:t>
      </w:r>
      <w:r w:rsidRPr="009A02E3">
        <w:rPr>
          <w:rFonts w:ascii="宋体" w:eastAsia="宋体" w:hAnsi="宋体" w:hint="eastAsia"/>
          <w:sz w:val="28"/>
          <w:szCs w:val="28"/>
        </w:rPr>
        <w:t>研究生</w:t>
      </w:r>
      <w:r w:rsidRPr="009A02E3">
        <w:rPr>
          <w:rFonts w:ascii="宋体" w:eastAsia="宋体" w:hAnsi="宋体"/>
          <w:sz w:val="28"/>
          <w:szCs w:val="28"/>
        </w:rPr>
        <w:t>8-12</w:t>
      </w:r>
      <w:r w:rsidRPr="009A02E3">
        <w:rPr>
          <w:rFonts w:ascii="宋体" w:eastAsia="宋体" w:hAnsi="宋体" w:hint="eastAsia"/>
          <w:sz w:val="28"/>
          <w:szCs w:val="28"/>
        </w:rPr>
        <w:t>万/年，月薪6500-10000不等</w:t>
      </w:r>
      <w:r w:rsidR="009A02E3">
        <w:rPr>
          <w:rFonts w:ascii="宋体" w:eastAsia="宋体" w:hAnsi="宋体" w:hint="eastAsia"/>
          <w:sz w:val="28"/>
          <w:szCs w:val="28"/>
        </w:rPr>
        <w:t>。</w:t>
      </w:r>
      <w:r w:rsidR="009A02E3" w:rsidRPr="009A02E3">
        <w:rPr>
          <w:rFonts w:hint="eastAsia"/>
          <w:sz w:val="28"/>
          <w:szCs w:val="28"/>
        </w:rPr>
        <w:t xml:space="preserve"> </w:t>
      </w:r>
    </w:p>
    <w:p w14:paraId="6E3C2A2E" w14:textId="77777777" w:rsidR="00BF1587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57795886" w14:textId="77777777" w:rsidR="009A02E3" w:rsidRPr="009A02E3" w:rsidRDefault="00000000">
      <w:pPr>
        <w:rPr>
          <w:rFonts w:ascii="宋体" w:eastAsia="宋体" w:hAnsi="宋体" w:hint="eastAsia"/>
          <w:sz w:val="28"/>
          <w:szCs w:val="28"/>
        </w:rPr>
      </w:pPr>
      <w:r w:rsidRPr="009A02E3">
        <w:rPr>
          <w:rFonts w:ascii="宋体" w:eastAsia="宋体" w:hAnsi="宋体" w:hint="eastAsia"/>
          <w:sz w:val="28"/>
          <w:szCs w:val="28"/>
        </w:rPr>
        <w:t>联系人：</w:t>
      </w:r>
      <w:proofErr w:type="gramStart"/>
      <w:r w:rsidRPr="009A02E3">
        <w:rPr>
          <w:rFonts w:ascii="宋体" w:eastAsia="宋体" w:hAnsi="宋体" w:hint="eastAsia"/>
          <w:sz w:val="28"/>
          <w:szCs w:val="28"/>
        </w:rPr>
        <w:t>禹海霞</w:t>
      </w:r>
      <w:proofErr w:type="gramEnd"/>
      <w:r w:rsidRPr="009A02E3">
        <w:rPr>
          <w:rFonts w:ascii="宋体" w:eastAsia="宋体" w:hAnsi="宋体" w:hint="eastAsia"/>
          <w:sz w:val="28"/>
          <w:szCs w:val="28"/>
        </w:rPr>
        <w:t xml:space="preserve">  电话：15372092559</w:t>
      </w:r>
    </w:p>
    <w:p w14:paraId="160AB360" w14:textId="701B041A" w:rsidR="00BF1587" w:rsidRPr="009A02E3" w:rsidRDefault="00000000">
      <w:pPr>
        <w:rPr>
          <w:rFonts w:ascii="宋体" w:eastAsia="宋体" w:hAnsi="宋体" w:hint="eastAsia"/>
          <w:sz w:val="28"/>
          <w:szCs w:val="28"/>
        </w:rPr>
      </w:pPr>
      <w:r w:rsidRPr="009A02E3">
        <w:rPr>
          <w:rFonts w:ascii="宋体" w:eastAsia="宋体" w:hAnsi="宋体" w:hint="eastAsia"/>
          <w:sz w:val="28"/>
          <w:szCs w:val="28"/>
        </w:rPr>
        <w:t>地址：浙江省安吉县塘浦工业园区梅灵路758</w:t>
      </w:r>
      <w:r w:rsidRPr="009A02E3">
        <w:rPr>
          <w:rFonts w:ascii="宋体" w:eastAsia="宋体" w:hAnsi="宋体"/>
          <w:sz w:val="28"/>
          <w:szCs w:val="28"/>
        </w:rPr>
        <w:t>号</w:t>
      </w:r>
    </w:p>
    <w:sectPr w:rsidR="00BF1587" w:rsidRPr="009A02E3">
      <w:pgSz w:w="11906" w:h="16838"/>
      <w:pgMar w:top="873" w:right="1800" w:bottom="873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587"/>
    <w:rsid w:val="00521D19"/>
    <w:rsid w:val="007A1EDC"/>
    <w:rsid w:val="008D001C"/>
    <w:rsid w:val="009667F9"/>
    <w:rsid w:val="009A02E3"/>
    <w:rsid w:val="00BF1587"/>
    <w:rsid w:val="00E8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3E14B1"/>
  <w15:docId w15:val="{04256649-C662-4B3F-9CEB-8F72426B1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288</Words>
  <Characters>310</Characters>
  <Application>Microsoft Office Word</Application>
  <DocSecurity>0</DocSecurity>
  <Lines>34</Lines>
  <Paragraphs>49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欣成 武</cp:lastModifiedBy>
  <cp:revision>16</cp:revision>
  <cp:lastPrinted>2025-04-01T08:17:00Z</cp:lastPrinted>
  <dcterms:created xsi:type="dcterms:W3CDTF">2024-10-12T06:22:00Z</dcterms:created>
  <dcterms:modified xsi:type="dcterms:W3CDTF">2025-10-23T04:08:00Z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eyJoZGlkIjoiMWY4OTJhNDcxODZmMTI1N2FkOTYxYzI0MjhkYjdlYmYiLCJ1c2VySWQiOiI0NDgwNDY0NjIifQ==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15288d9b9ac648f8af6523adcdb704cb_23</vt:lpwstr>
  </property>
</Properties>
</file>