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77777777" w:rsidR="00494BF3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阳光财险2</w:t>
      </w:r>
      <w:r>
        <w:rPr>
          <w:rFonts w:ascii="宋体" w:eastAsia="宋体" w:hAnsi="宋体"/>
          <w:b/>
          <w:sz w:val="44"/>
          <w:szCs w:val="44"/>
        </w:rPr>
        <w:t>026</w:t>
      </w:r>
      <w:r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77777777" w:rsidR="00494BF3" w:rsidRDefault="00000000">
      <w:pPr>
        <w:ind w:firstLineChars="200" w:firstLine="560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5420D667" w14:textId="77777777" w:rsidR="00494BF3" w:rsidRPr="001B091D" w:rsidRDefault="00000000">
      <w:pPr>
        <w:ind w:firstLineChars="200" w:firstLine="560"/>
        <w:rPr>
          <w:rFonts w:ascii="黑体" w:eastAsia="黑体" w:hAnsi="黑体" w:cs="宋体" w:hint="eastAsia"/>
          <w:sz w:val="28"/>
          <w:szCs w:val="28"/>
        </w:rPr>
      </w:pPr>
      <w:r w:rsidRPr="001B091D">
        <w:rPr>
          <w:rFonts w:ascii="黑体" w:eastAsia="黑体" w:hAnsi="黑体" w:cs="宋体" w:hint="eastAsia"/>
          <w:sz w:val="28"/>
          <w:szCs w:val="28"/>
        </w:rPr>
        <w:t>阳光保险集团股份有限公司（以下简称“阳光保险”或“集团”）是中国一家完全按市场化机制成立和发展起来的民营保险服务集团。2005年7月阳光财险成立，2007年6月集团成立。历经多年发展，目前已拥有财险、寿险、信用、资管、医疗、养老、科技等多家专业子公司。2022年12月9日，阳光保险在香港联交所挂牌上市。</w:t>
      </w:r>
    </w:p>
    <w:p w14:paraId="4C9398C7" w14:textId="77777777" w:rsidR="00494BF3" w:rsidRDefault="00000000">
      <w:pPr>
        <w:numPr>
          <w:ilvl w:val="0"/>
          <w:numId w:val="1"/>
        </w:numPr>
        <w:ind w:firstLineChars="200" w:firstLine="560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招聘岗位</w:t>
      </w:r>
    </w:p>
    <w:p w14:paraId="653AC543" w14:textId="77777777" w:rsidR="00494BF3" w:rsidRDefault="00000000">
      <w:pPr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查勘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定损岗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 xml:space="preserve">  10人  </w:t>
      </w:r>
    </w:p>
    <w:p w14:paraId="3984BD40" w14:textId="77777777" w:rsidR="00494BF3" w:rsidRDefault="00000000">
      <w:pPr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任职资格：</w:t>
      </w:r>
    </w:p>
    <w:p w14:paraId="48A983AA" w14:textId="77777777" w:rsidR="00494BF3" w:rsidRDefault="00000000">
      <w:pPr>
        <w:ind w:firstLineChars="200" w:firstLine="560"/>
        <w:rPr>
          <w:rFonts w:ascii="黑体" w:eastAsia="黑体" w:hAnsi="黑体" w:hint="eastAsia"/>
          <w:b/>
          <w:sz w:val="32"/>
          <w:szCs w:val="32"/>
        </w:rPr>
      </w:pPr>
      <w:r>
        <w:rPr>
          <w:rFonts w:ascii="宋体" w:eastAsia="宋体" w:hAnsi="宋体" w:cs="宋体" w:hint="eastAsia"/>
          <w:sz w:val="28"/>
          <w:szCs w:val="28"/>
        </w:rPr>
        <w:t>1.招聘范围：统招全日制本科及以上学历；2.专业要求：理、工、农、医学类，或法律、车辆、保险等相关专业；3.专业素养：在校学习成绩良好以上，在校期间学生党员、学生会干部、社团干部等优先考虑；4.仪表形象：形象气质良好；5.性格条件：开朗乐观、聪慧敏锐、勤思好学、表达流畅；6.必备条件：具备C1及以上驾驶证；7.工作地点：安徽省内。</w:t>
      </w:r>
    </w:p>
    <w:p w14:paraId="1676152C" w14:textId="77777777" w:rsidR="00494BF3" w:rsidRDefault="00000000">
      <w:pPr>
        <w:ind w:firstLineChars="200" w:firstLine="560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4C88195D" w14:textId="77777777" w:rsidR="00494BF3" w:rsidRDefault="00000000">
      <w:pPr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底薪4000+岗位绩效，另外：节日福利、五险、公积金、培训学习、交通补助、带薪休假、话补、旅游奖励、健康体检、年终奖金、父母津贴</w:t>
      </w:r>
    </w:p>
    <w:p w14:paraId="6E3C2A2E" w14:textId="77777777" w:rsidR="00494BF3" w:rsidRDefault="00000000">
      <w:pPr>
        <w:ind w:firstLineChars="200" w:firstLine="560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24B3410F" w14:textId="77777777" w:rsidR="00494BF3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联系人：张婉   电话：17375289670</w:t>
      </w:r>
    </w:p>
    <w:p w14:paraId="690B6020" w14:textId="77777777" w:rsidR="00494BF3" w:rsidRDefault="00000000">
      <w:pPr>
        <w:ind w:firstLineChars="200" w:firstLine="560"/>
        <w:rPr>
          <w:rFonts w:ascii="宋体" w:eastAsia="宋体" w:hAnsi="宋体" w:hint="eastAsia"/>
          <w:color w:val="FF0000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地址：安徽省蚌埠市</w:t>
      </w:r>
      <w:proofErr w:type="gramStart"/>
      <w:r>
        <w:rPr>
          <w:rFonts w:ascii="宋体" w:eastAsia="宋体" w:hAnsi="宋体" w:hint="eastAsia"/>
          <w:sz w:val="28"/>
          <w:szCs w:val="28"/>
        </w:rPr>
        <w:t>蚌</w:t>
      </w:r>
      <w:proofErr w:type="gramEnd"/>
      <w:r>
        <w:rPr>
          <w:rFonts w:ascii="宋体" w:eastAsia="宋体" w:hAnsi="宋体" w:hint="eastAsia"/>
          <w:sz w:val="28"/>
          <w:szCs w:val="28"/>
        </w:rPr>
        <w:t>山区</w:t>
      </w:r>
      <w:proofErr w:type="gramStart"/>
      <w:r>
        <w:rPr>
          <w:rFonts w:ascii="宋体" w:eastAsia="宋体" w:hAnsi="宋体" w:hint="eastAsia"/>
          <w:sz w:val="28"/>
          <w:szCs w:val="28"/>
        </w:rPr>
        <w:t>拓基金座</w:t>
      </w:r>
      <w:proofErr w:type="gramEnd"/>
      <w:r>
        <w:rPr>
          <w:rFonts w:ascii="宋体" w:eastAsia="宋体" w:hAnsi="宋体" w:hint="eastAsia"/>
          <w:sz w:val="28"/>
          <w:szCs w:val="28"/>
        </w:rPr>
        <w:t>23楼04室、05室、06室</w:t>
      </w:r>
    </w:p>
    <w:sectPr w:rsidR="00494BF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A9446" w14:textId="77777777" w:rsidR="00CF6B7D" w:rsidRDefault="00CF6B7D" w:rsidP="001B091D">
      <w:pPr>
        <w:rPr>
          <w:rFonts w:hint="eastAsia"/>
        </w:rPr>
      </w:pPr>
      <w:r>
        <w:separator/>
      </w:r>
    </w:p>
  </w:endnote>
  <w:endnote w:type="continuationSeparator" w:id="0">
    <w:p w14:paraId="43AB794A" w14:textId="77777777" w:rsidR="00CF6B7D" w:rsidRDefault="00CF6B7D" w:rsidP="001B091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77312" w14:textId="77777777" w:rsidR="00CF6B7D" w:rsidRDefault="00CF6B7D" w:rsidP="001B091D">
      <w:pPr>
        <w:rPr>
          <w:rFonts w:hint="eastAsia"/>
        </w:rPr>
      </w:pPr>
      <w:r>
        <w:separator/>
      </w:r>
    </w:p>
  </w:footnote>
  <w:footnote w:type="continuationSeparator" w:id="0">
    <w:p w14:paraId="07138C43" w14:textId="77777777" w:rsidR="00CF6B7D" w:rsidRDefault="00CF6B7D" w:rsidP="001B091D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22AB56C"/>
    <w:multiLevelType w:val="singleLevel"/>
    <w:tmpl w:val="D22AB56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2097048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B091D"/>
    <w:rsid w:val="001F264C"/>
    <w:rsid w:val="002C7913"/>
    <w:rsid w:val="00415CB7"/>
    <w:rsid w:val="00442800"/>
    <w:rsid w:val="00494BF3"/>
    <w:rsid w:val="004C4C87"/>
    <w:rsid w:val="005732F7"/>
    <w:rsid w:val="00623128"/>
    <w:rsid w:val="00634DF5"/>
    <w:rsid w:val="006F38C3"/>
    <w:rsid w:val="008831D8"/>
    <w:rsid w:val="00B378D3"/>
    <w:rsid w:val="00B44C1F"/>
    <w:rsid w:val="00C80A21"/>
    <w:rsid w:val="00CF6B7D"/>
    <w:rsid w:val="00E74330"/>
    <w:rsid w:val="2F3A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E98D9979-21A1-4396-9FF3-65BC7F1BA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242</Words>
  <Characters>262</Characters>
  <Application>Microsoft Office Word</Application>
  <DocSecurity>0</DocSecurity>
  <Lines>11</Lines>
  <Paragraphs>12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柯柯 杨</cp:lastModifiedBy>
  <cp:revision>14</cp:revision>
  <cp:lastPrinted>2025-04-01T08:17:00Z</cp:lastPrinted>
  <dcterms:created xsi:type="dcterms:W3CDTF">2024-10-12T06:22:00Z</dcterms:created>
  <dcterms:modified xsi:type="dcterms:W3CDTF">2025-10-22T16:17:00Z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eyJoZGlkIjoiNzFjNTM5YTJlN2ZlYmIxZjViMTAwNzQ3OWY3Yjg5MDAiLCJ1c2VySWQiOiI0ODkwNDk3MDkifQ==</vt:lpwstr>
  </property>
  <property fmtid="{D5CDD505-2E9C-101B-9397-08002B2CF9AE}" pid="3" name="KSOProductBuildVer">
    <vt:lpwstr>2052-12.1.0.23125</vt:lpwstr>
  </property>
  <property fmtid="{D5CDD505-2E9C-101B-9397-08002B2CF9AE}" pid="4" name="ICV">
    <vt:lpwstr>DD68ADBF4F264091BBF321D0B89E9D8C_12</vt:lpwstr>
  </property>
</Properties>
</file>