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BAB08A">
      <w:pPr>
        <w:spacing w:before="312" w:beforeLines="100" w:after="312" w:afterLines="100"/>
        <w:jc w:val="center"/>
        <w:rPr>
          <w:rFonts w:ascii="宋体" w:hAnsi="宋体" w:eastAsia="宋体"/>
          <w:b/>
          <w:sz w:val="44"/>
          <w:szCs w:val="44"/>
        </w:rPr>
      </w:pPr>
      <w:r>
        <w:rPr>
          <w:rFonts w:hint="eastAsia" w:ascii="宋体" w:hAnsi="宋体" w:eastAsia="宋体"/>
          <w:b/>
          <w:sz w:val="44"/>
          <w:szCs w:val="44"/>
          <w:lang w:val="en-US" w:eastAsia="zh-CN"/>
        </w:rPr>
        <w:t>浙江华朔科技股份有限公司</w:t>
      </w:r>
      <w:r>
        <w:rPr>
          <w:rFonts w:hint="eastAsia" w:ascii="宋体" w:hAnsi="宋体" w:eastAsia="宋体"/>
          <w:b/>
          <w:sz w:val="44"/>
          <w:szCs w:val="44"/>
        </w:rPr>
        <w:t>2</w:t>
      </w:r>
      <w:r>
        <w:rPr>
          <w:rFonts w:ascii="宋体" w:hAnsi="宋体" w:eastAsia="宋体"/>
          <w:b/>
          <w:sz w:val="44"/>
          <w:szCs w:val="44"/>
        </w:rPr>
        <w:t>026</w:t>
      </w:r>
      <w:r>
        <w:rPr>
          <w:rFonts w:hint="eastAsia" w:ascii="宋体" w:hAnsi="宋体" w:eastAsia="宋体"/>
          <w:b/>
          <w:sz w:val="44"/>
          <w:szCs w:val="44"/>
        </w:rPr>
        <w:t>届毕业生校园招聘简章</w:t>
      </w:r>
      <w:bookmarkStart w:id="0" w:name="_GoBack"/>
      <w:bookmarkEnd w:id="0"/>
    </w:p>
    <w:p w14:paraId="37E59D56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一、单位介绍</w:t>
      </w:r>
    </w:p>
    <w:p w14:paraId="6136D9E6">
      <w:pPr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公司主要从事汽车铝合金精密压铸件的研发、生产和销售。公司围绕铝合金压铸工艺，顺应汽车行业轻量化、电动化发展趋势，研发制造的产品主要包括新能源汽车三电系统、燃油汽车发动机系统、汽车通用的动力传动系统、转向系统、刹车系统等相关精密铝合金零部件及配套模具。目前已具备国内领先的模具研发制造中心、全自动智能压铸岛、高精度加工中心、柔性化自动加工单元、无铬钝化表面处理生产线、自动喷粉线和精密质量检测系统等。</w:t>
      </w:r>
    </w:p>
    <w:p w14:paraId="4C9398C7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二、招聘岗位</w:t>
      </w:r>
    </w:p>
    <w:p w14:paraId="693F3301">
      <w:pPr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质量助理工程师：6人；</w:t>
      </w:r>
    </w:p>
    <w:p w14:paraId="275DDE3E">
      <w:pPr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产品助理工程师：6人</w:t>
      </w:r>
    </w:p>
    <w:p w14:paraId="1676152C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三、福利待遇</w:t>
      </w:r>
    </w:p>
    <w:p w14:paraId="4C88195D">
      <w:pPr>
        <w:rPr>
          <w:rFonts w:hint="default" w:ascii="黑体" w:hAnsi="黑体" w:eastAsia="黑体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sz w:val="28"/>
          <w:szCs w:val="28"/>
          <w:lang w:val="en-US" w:eastAsia="zh-CN"/>
        </w:rPr>
        <w:t>薪资7200-8000，缴纳五险一金，提供食宿，年终奖金，出国机会。</w:t>
      </w:r>
    </w:p>
    <w:p w14:paraId="6E3C2A2E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四、联系方式</w:t>
      </w:r>
    </w:p>
    <w:p w14:paraId="24B3410F">
      <w:pPr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</w:rPr>
        <w:t>联系人：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林女士</w:t>
      </w:r>
      <w:r>
        <w:rPr>
          <w:rFonts w:hint="eastAsia" w:ascii="宋体" w:hAnsi="宋体" w:eastAsia="宋体"/>
          <w:sz w:val="28"/>
          <w:szCs w:val="28"/>
        </w:rPr>
        <w:t xml:space="preserve">  电话：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0574-86112655</w:t>
      </w:r>
    </w:p>
    <w:p w14:paraId="6C42F173">
      <w:pPr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</w:rPr>
        <w:t>地址：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浙江省宁波市北仑区藏龙山路9号</w:t>
      </w:r>
    </w:p>
    <w:p w14:paraId="160AB360">
      <w:pPr>
        <w:rPr>
          <w:rFonts w:ascii="仿宋_GB2312" w:hAnsi="黑体" w:eastAsia="仿宋_GB2312"/>
          <w:sz w:val="32"/>
          <w:szCs w:val="32"/>
        </w:rPr>
      </w:pPr>
    </w:p>
    <w:p w14:paraId="690B6020">
      <w:pPr>
        <w:rPr>
          <w:rFonts w:ascii="宋体" w:hAnsi="宋体" w:eastAsia="宋体"/>
          <w:color w:val="FF0000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C36"/>
    <w:rsid w:val="00010080"/>
    <w:rsid w:val="00131C36"/>
    <w:rsid w:val="0015605C"/>
    <w:rsid w:val="001F264C"/>
    <w:rsid w:val="002C7913"/>
    <w:rsid w:val="00415CB7"/>
    <w:rsid w:val="00442800"/>
    <w:rsid w:val="004C4C87"/>
    <w:rsid w:val="005732F7"/>
    <w:rsid w:val="00623128"/>
    <w:rsid w:val="006F38C3"/>
    <w:rsid w:val="008831D8"/>
    <w:rsid w:val="00B378D3"/>
    <w:rsid w:val="00B44C1F"/>
    <w:rsid w:val="00C80A21"/>
    <w:rsid w:val="00E74330"/>
    <w:rsid w:val="0C0A6A3B"/>
    <w:rsid w:val="4E104647"/>
    <w:rsid w:val="574B2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1102</Words>
  <Characters>1150</Characters>
  <Lines>1</Lines>
  <Paragraphs>1</Paragraphs>
  <TotalTime>2</TotalTime>
  <ScaleCrop>false</ScaleCrop>
  <LinksUpToDate>false</LinksUpToDate>
  <CharactersWithSpaces>1161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2024-10-12T06:22:00Z</dcterms:created>
  <dc:creator>赵冠军</dc:creator>
  <cp:lastModifiedBy>唐若习</cp:lastModifiedBy>
  <cp:lastPrinted>2025-04-01T08:17:00Z</cp:lastPrinted>
  <dcterms:modified xsi:type="dcterms:W3CDTF">2025-10-23T04:02:16Z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eyJoZGlkIjoiNjMxYzVhNmYxZmEzOWMyNzU1ZDQxYzAxZjA5ZjhiODgiLCJ1c2VySWQiOiIxMzk1Njc0MDI0In0=</vt:lpwstr>
  </property>
  <property fmtid="{D5CDD505-2E9C-101B-9397-08002B2CF9AE}" pid="3" name="KSOProductBuildVer">
    <vt:lpwstr>2052-12.1.0.22529</vt:lpwstr>
  </property>
  <property fmtid="{D5CDD505-2E9C-101B-9397-08002B2CF9AE}" pid="4" name="ICV">
    <vt:lpwstr>6FFCE681080B4606B5E582752A3541EB_13</vt:lpwstr>
  </property>
</Properties>
</file>