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D57915" w14:textId="66A28DE1" w:rsidR="00131C36" w:rsidRPr="007B7B92" w:rsidRDefault="005732F7" w:rsidP="002C7913">
      <w:pPr>
        <w:spacing w:beforeLines="100" w:before="312" w:afterLines="100" w:after="312"/>
        <w:jc w:val="center"/>
        <w:rPr>
          <w:rFonts w:ascii="宋体" w:eastAsia="宋体" w:hAnsi="宋体" w:hint="eastAsia"/>
          <w:b/>
          <w:sz w:val="44"/>
          <w:szCs w:val="44"/>
        </w:rPr>
      </w:pPr>
      <w:r w:rsidRPr="007B7B92">
        <w:rPr>
          <w:rFonts w:ascii="宋体" w:eastAsia="宋体" w:hAnsi="宋体" w:hint="eastAsia"/>
          <w:b/>
          <w:sz w:val="44"/>
          <w:szCs w:val="44"/>
        </w:rPr>
        <w:t>安徽迎驾酒业销售有限公司2</w:t>
      </w:r>
      <w:r w:rsidRPr="007B7B92">
        <w:rPr>
          <w:rFonts w:ascii="宋体" w:eastAsia="宋体" w:hAnsi="宋体"/>
          <w:b/>
          <w:sz w:val="44"/>
          <w:szCs w:val="44"/>
        </w:rPr>
        <w:t>02</w:t>
      </w:r>
      <w:r w:rsidR="00BD48F0" w:rsidRPr="007B7B92">
        <w:rPr>
          <w:rFonts w:ascii="宋体" w:eastAsia="宋体" w:hAnsi="宋体" w:hint="eastAsia"/>
          <w:b/>
          <w:sz w:val="44"/>
          <w:szCs w:val="44"/>
        </w:rPr>
        <w:t>6</w:t>
      </w:r>
      <w:r w:rsidRPr="007B7B92">
        <w:rPr>
          <w:rFonts w:ascii="宋体" w:eastAsia="宋体" w:hAnsi="宋体" w:hint="eastAsia"/>
          <w:b/>
          <w:sz w:val="44"/>
          <w:szCs w:val="44"/>
        </w:rPr>
        <w:t>届毕业生校园招聘会简章</w:t>
      </w:r>
    </w:p>
    <w:p w14:paraId="0B92DDB1" w14:textId="69AE4202" w:rsidR="005732F7" w:rsidRPr="00E74330" w:rsidRDefault="005732F7" w:rsidP="005732F7">
      <w:pPr>
        <w:rPr>
          <w:rFonts w:ascii="黑体" w:eastAsia="黑体" w:hAnsi="黑体" w:hint="eastAsia"/>
          <w:sz w:val="28"/>
          <w:szCs w:val="28"/>
        </w:rPr>
      </w:pPr>
      <w:r w:rsidRPr="00E74330">
        <w:rPr>
          <w:rFonts w:ascii="黑体" w:eastAsia="黑体" w:hAnsi="黑体" w:hint="eastAsia"/>
          <w:sz w:val="28"/>
          <w:szCs w:val="28"/>
        </w:rPr>
        <w:t>一、单位介绍</w:t>
      </w:r>
    </w:p>
    <w:p w14:paraId="1C4F9895" w14:textId="77777777" w:rsidR="005732F7" w:rsidRPr="00B44C1F" w:rsidRDefault="00B44C1F" w:rsidP="005732F7">
      <w:pPr>
        <w:ind w:firstLineChars="199" w:firstLine="557"/>
        <w:rPr>
          <w:rFonts w:ascii="仿宋_GB2312" w:eastAsia="仿宋_GB2312" w:hAnsi="黑体" w:hint="eastAsia"/>
          <w:sz w:val="32"/>
          <w:szCs w:val="32"/>
        </w:rPr>
      </w:pPr>
      <w:r>
        <w:rPr>
          <w:rFonts w:ascii="黑体" w:eastAsia="黑体" w:hAnsi="黑体" w:hint="eastAsia"/>
          <w:sz w:val="28"/>
        </w:rPr>
        <w:t>安徽迎驾酒业销售有限公司系安徽迎驾贡酒股份有限公司（股票代码：603198）的全资子公司，坐落于世界美酒特色产区、全国“绿水青山就是金山银山”实践创新基地、中国好水县、中国天然氧吧、中国竹子之乡——安徽省六安市霍山县。公司成立于1998年7月，注册资金2.1亿元，现有员工一千余人。公司主营全系列迎驾贡酒，销售网络遍布全国各地。通过公司多年的专业化运作，迎驾贡酒已走进千家万户，是消费者心目中健康好喝的酒、国人的迎宾酒，成为中国生态白酒领军品牌！</w:t>
      </w:r>
    </w:p>
    <w:p w14:paraId="349D5855" w14:textId="77777777" w:rsidR="005732F7" w:rsidRPr="00E74330" w:rsidRDefault="005732F7" w:rsidP="005732F7">
      <w:pPr>
        <w:rPr>
          <w:rFonts w:ascii="黑体" w:eastAsia="黑体" w:hAnsi="黑体" w:hint="eastAsia"/>
          <w:sz w:val="28"/>
          <w:szCs w:val="28"/>
        </w:rPr>
      </w:pPr>
      <w:r w:rsidRPr="00E74330">
        <w:rPr>
          <w:rFonts w:ascii="黑体" w:eastAsia="黑体" w:hAnsi="黑体" w:hint="eastAsia"/>
          <w:sz w:val="28"/>
          <w:szCs w:val="28"/>
        </w:rPr>
        <w:t>二、招聘岗位</w:t>
      </w:r>
    </w:p>
    <w:p w14:paraId="1352844E" w14:textId="77777777" w:rsidR="00856F13" w:rsidRPr="B922ED49" w:rsidRDefault="00000000" w:rsidP="B922ED49">
      <w:pPr>
        <w:ind w:firstLineChars="199" w:firstLine="557"/>
        <w:rPr>
          <w:rFonts w:ascii="宋体" w:eastAsia="宋体" w:hAnsi="宋体" w:hint="eastAsia"/>
          <w:sz w:val="28"/>
        </w:rPr>
      </w:pPr>
      <w:r>
        <w:rPr>
          <w:rFonts w:ascii="宋体" w:eastAsia="宋体" w:hAnsi="宋体"/>
          <w:sz w:val="28"/>
        </w:rPr>
        <w:t>1、营销管培生，招聘人数10人，要求：①25届全日制本科及以上应届毕业生；②专业不限，市场营销专业优先</w:t>
      </w:r>
    </w:p>
    <w:p w14:paraId="5FAA6C7E" w14:textId="77777777" w:rsidR="00856F13" w:rsidRPr="1D5C4DE7" w:rsidRDefault="00000000" w:rsidP="1D5C4DE7">
      <w:pPr>
        <w:ind w:firstLineChars="199" w:firstLine="557"/>
        <w:rPr>
          <w:rFonts w:ascii="宋体" w:eastAsia="宋体" w:hAnsi="宋体" w:hint="eastAsia"/>
          <w:sz w:val="28"/>
        </w:rPr>
      </w:pPr>
      <w:r>
        <w:rPr>
          <w:rFonts w:ascii="宋体" w:eastAsia="宋体" w:hAnsi="宋体"/>
          <w:sz w:val="28"/>
        </w:rPr>
        <w:t>2、初级业务员，招聘人数20人，要求：①本科及以上学历；②专业不限</w:t>
      </w:r>
    </w:p>
    <w:p w14:paraId="2810F48B" w14:textId="77777777" w:rsidR="005732F7" w:rsidRPr="00C80A21" w:rsidRDefault="005732F7" w:rsidP="005732F7">
      <w:pPr>
        <w:rPr>
          <w:rFonts w:ascii="黑体" w:eastAsia="黑体" w:hAnsi="黑体" w:hint="eastAsia"/>
          <w:sz w:val="28"/>
          <w:szCs w:val="28"/>
        </w:rPr>
      </w:pPr>
      <w:r w:rsidRPr="00E74330">
        <w:rPr>
          <w:rFonts w:ascii="黑体" w:eastAsia="黑体" w:hAnsi="黑体" w:hint="eastAsia"/>
          <w:sz w:val="28"/>
          <w:szCs w:val="28"/>
        </w:rPr>
        <w:t>三、福利待遇</w:t>
      </w:r>
    </w:p>
    <w:p w14:paraId="2D823903" w14:textId="77777777" w:rsidR="005732F7" w:rsidRPr="00E74330" w:rsidRDefault="005732F7" w:rsidP="005732F7">
      <w:pPr>
        <w:ind w:firstLineChars="199" w:firstLine="557"/>
        <w:rPr>
          <w:rFonts w:ascii="黑体" w:eastAsia="黑体" w:hAnsi="黑体" w:hint="eastAsia"/>
          <w:sz w:val="28"/>
          <w:szCs w:val="28"/>
        </w:rPr>
      </w:pPr>
      <w:r>
        <w:rPr>
          <w:rFonts w:ascii="宋体" w:eastAsia="宋体" w:hAnsi="黑体"/>
          <w:sz w:val="28"/>
        </w:rPr>
        <w:t>年薪10-15万+</w:t>
      </w:r>
    </w:p>
    <w:p w14:paraId="77D1EAA0" w14:textId="77777777" w:rsidR="005732F7" w:rsidRPr="00E74330" w:rsidRDefault="005732F7" w:rsidP="005732F7">
      <w:pPr>
        <w:rPr>
          <w:rFonts w:ascii="黑体" w:eastAsia="黑体" w:hAnsi="黑体" w:hint="eastAsia"/>
          <w:sz w:val="28"/>
          <w:szCs w:val="28"/>
        </w:rPr>
      </w:pPr>
      <w:r w:rsidRPr="00E74330">
        <w:rPr>
          <w:rFonts w:ascii="黑体" w:eastAsia="黑体" w:hAnsi="黑体" w:hint="eastAsia"/>
          <w:sz w:val="28"/>
          <w:szCs w:val="28"/>
        </w:rPr>
        <w:t>四、联系方式</w:t>
      </w:r>
    </w:p>
    <w:p w14:paraId="4B22E15A" w14:textId="77777777" w:rsidR="005732F7" w:rsidRPr="00E74330" w:rsidRDefault="001F264C" w:rsidP="005732F7">
      <w:pPr>
        <w:rPr>
          <w:rFonts w:ascii="宋体" w:eastAsia="宋体" w:hAnsi="宋体" w:hint="eastAsia"/>
          <w:sz w:val="28"/>
          <w:szCs w:val="28"/>
        </w:rPr>
      </w:pPr>
      <w:r w:rsidRPr="00E74330">
        <w:rPr>
          <w:rFonts w:ascii="宋体" w:eastAsia="宋体" w:hAnsi="宋体" w:hint="eastAsia"/>
          <w:sz w:val="28"/>
          <w:szCs w:val="28"/>
        </w:rPr>
        <w:t>联系人：黄先生 电话：18110666151（微信同号）</w:t>
      </w:r>
    </w:p>
    <w:p w14:paraId="142C22D3" w14:textId="77777777" w:rsidR="001F264C" w:rsidRPr="00E74330" w:rsidRDefault="001F264C" w:rsidP="005732F7">
      <w:pPr>
        <w:rPr>
          <w:rFonts w:ascii="宋体" w:eastAsia="宋体" w:hAnsi="宋体" w:hint="eastAsia"/>
          <w:sz w:val="28"/>
          <w:szCs w:val="28"/>
        </w:rPr>
      </w:pPr>
      <w:r w:rsidRPr="00E74330">
        <w:rPr>
          <w:rFonts w:ascii="宋体" w:eastAsia="宋体" w:hAnsi="宋体" w:hint="eastAsia"/>
          <w:sz w:val="28"/>
          <w:szCs w:val="28"/>
        </w:rPr>
        <w:t>地址：安徽省六安市霍山县佛子岭镇</w:t>
      </w:r>
    </w:p>
    <w:sectPr w:rsidR="001F264C" w:rsidRPr="00E743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33269" w14:textId="77777777" w:rsidR="00A61354" w:rsidRDefault="00A61354" w:rsidP="002C7913">
      <w:pPr>
        <w:rPr>
          <w:rFonts w:hint="eastAsia"/>
        </w:rPr>
      </w:pPr>
      <w:r>
        <w:separator/>
      </w:r>
    </w:p>
  </w:endnote>
  <w:endnote w:type="continuationSeparator" w:id="0">
    <w:p w14:paraId="2F74FE6D" w14:textId="77777777" w:rsidR="00A61354" w:rsidRDefault="00A61354" w:rsidP="002C791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D0D67" w14:textId="77777777" w:rsidR="00A61354" w:rsidRDefault="00A61354" w:rsidP="002C7913">
      <w:pPr>
        <w:rPr>
          <w:rFonts w:hint="eastAsia"/>
        </w:rPr>
      </w:pPr>
      <w:r>
        <w:separator/>
      </w:r>
    </w:p>
  </w:footnote>
  <w:footnote w:type="continuationSeparator" w:id="0">
    <w:p w14:paraId="33A91CB6" w14:textId="77777777" w:rsidR="00A61354" w:rsidRDefault="00A61354" w:rsidP="002C791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C36"/>
    <w:rsid w:val="00010080"/>
    <w:rsid w:val="00131C36"/>
    <w:rsid w:val="0015605C"/>
    <w:rsid w:val="001F264C"/>
    <w:rsid w:val="002C7913"/>
    <w:rsid w:val="003C1B0A"/>
    <w:rsid w:val="00442800"/>
    <w:rsid w:val="004C4C87"/>
    <w:rsid w:val="005732F7"/>
    <w:rsid w:val="0057724D"/>
    <w:rsid w:val="006F38C3"/>
    <w:rsid w:val="007B7B92"/>
    <w:rsid w:val="00856F13"/>
    <w:rsid w:val="008831D8"/>
    <w:rsid w:val="00A61354"/>
    <w:rsid w:val="00AE0529"/>
    <w:rsid w:val="00B44C1F"/>
    <w:rsid w:val="00BD48F0"/>
    <w:rsid w:val="00C80A21"/>
    <w:rsid w:val="00E74330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482C7B"/>
  <w15:chartTrackingRefBased/>
  <w15:docId w15:val="{904BE03E-1692-4A79-A3BB-3CE405091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79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C791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C79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C791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Tfng" typeface="Ebrima"/>
        <a:font script="Tale" typeface="Microsoft Tai Le"/>
        <a:font script="Sora" typeface="Nirmala UI"/>
        <a:font script="Osma" typeface="Ebrima"/>
        <a:font script="Syrj" typeface="Estrangelo Edessa"/>
        <a:font script="Olck" typeface="Nirmala UI"/>
        <a:font script="Nkoo" typeface="Ebrima"/>
        <a:font script="Mymr" typeface="Myanmar Text"/>
        <a:font script="Syre" typeface="Estrangelo Edessa"/>
        <a:font script="Java" typeface="Javanese Text"/>
        <a:font script="Talu" typeface="Microsoft New Tai Lue"/>
        <a:font script="Viet" typeface="Times New Roman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Phag" typeface="Phagspa"/>
        <a:font script="Cans" typeface="Euphemia"/>
        <a:font script="Syrn" typeface="Estrangelo Edessa"/>
        <a:font script="Khmr" typeface="MoolBoran"/>
        <a:font script="Syrc" typeface="Estrangelo Edessa"/>
        <a:font script="Thai" typeface="Angsana New"/>
        <a:font script="Gujr" typeface="Shruti"/>
        <a:font script="Lisu" typeface="Segoe UI"/>
        <a:font script="Uigh" typeface="Microsoft Uighur"/>
        <a:font script="Beng" typeface="Vrinda"/>
        <a:font script="Bopo" typeface="Microsoft JhengHei"/>
        <a:font script="Jpan" typeface="游ゴシック Light"/>
        <a:font script="Thaa" typeface="MV Boli"/>
        <a:font script="Cher" typeface="Plantagenet Cherokee"/>
        <a:font script="Hebr" typeface="Times New Roman"/>
        <a:font script="Yiii" typeface="Microsoft Yi Baiti"/>
        <a:font script="Armn" typeface="Arial"/>
        <a:font script="Guru" typeface="Raavi"/>
        <a:font script="Hans" typeface="等线 Light"/>
        <a:font script="Ethi" typeface="Nyala"/>
        <a:font script="Taml" typeface="Latha"/>
        <a:font script="Knda" typeface="Tunga"/>
        <a:font script="Bugi" typeface="Leelawadee UI"/>
        <a:font script="Arab" typeface="Times New Roman"/>
        <a:font script="Hant" typeface="新細明體"/>
      </a:majorFont>
      <a:minorFont>
        <a:latin typeface="等线" panose="020F0502020204030204"/>
        <a:ea typeface=""/>
        <a:cs typeface=""/>
        <a:font script="Tfng" typeface="Ebrima"/>
        <a:font script="Tale" typeface="Microsoft Tai Le"/>
        <a:font script="Sora" typeface="Nirmala UI"/>
        <a:font script="Osma" typeface="Ebrima"/>
        <a:font script="Syrj" typeface="Estrangelo Edessa"/>
        <a:font script="Olck" typeface="Nirmala UI"/>
        <a:font script="Nkoo" typeface="Ebrima"/>
        <a:font script="Mymr" typeface="Myanmar Text"/>
        <a:font script="Syre" typeface="Estrangelo Edessa"/>
        <a:font script="Java" typeface="Javanese Text"/>
        <a:font script="Talu" typeface="Microsoft New Tai Lue"/>
        <a:font script="Viet" typeface="Arial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Phag" typeface="Phagspa"/>
        <a:font script="Cans" typeface="Euphemia"/>
        <a:font script="Syrn" typeface="Estrangelo Edessa"/>
        <a:font script="Khmr" typeface="DaunPenh"/>
        <a:font script="Syrc" typeface="Estrangelo Edessa"/>
        <a:font script="Thai" typeface="Cordia New"/>
        <a:font script="Gujr" typeface="Shruti"/>
        <a:font script="Lisu" typeface="Segoe UI"/>
        <a:font script="Uigh" typeface="Microsoft Uighur"/>
        <a:font script="Beng" typeface="Vrinda"/>
        <a:font script="Bopo" typeface="Microsoft JhengHei"/>
        <a:font script="Jpan" typeface="游明朝"/>
        <a:font script="Thaa" typeface="MV Boli"/>
        <a:font script="Cher" typeface="Plantagenet Cherokee"/>
        <a:font script="Hebr" typeface="Arial"/>
        <a:font script="Yiii" typeface="Microsoft Yi Baiti"/>
        <a:font script="Armn" typeface="Arial"/>
        <a:font script="Guru" typeface="Raavi"/>
        <a:font script="Hans" typeface="等线"/>
        <a:font script="Ethi" typeface="Nyala"/>
        <a:font script="Taml" typeface="Latha"/>
        <a:font script="Knda" typeface="Tunga"/>
        <a:font script="Bugi" typeface="Leelawadee UI"/>
        <a:font script="Arab" typeface="Arial"/>
        <a:font script="Hant" typeface="新細明體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202</Words>
  <Characters>220</Characters>
  <Application>Microsoft Office Word</Application>
  <DocSecurity>0</DocSecurity>
  <Lines>11</Lines>
  <Paragraphs>11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赵冠军</dc:creator>
  <cp:keywords/>
  <dc:description/>
  <cp:lastModifiedBy>欣成 武</cp:lastModifiedBy>
  <cp:revision>13</cp:revision>
  <dcterms:created xsi:type="dcterms:W3CDTF">2024-10-12T06:22:00Z</dcterms:created>
  <dcterms:modified xsi:type="dcterms:W3CDTF">2025-10-22T10:34:00Z</dcterms:modified>
</cp:coreProperties>
</file>