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B2E89">
      <w:pPr>
        <w:keepNext w:val="0"/>
        <w:keepLines w:val="0"/>
        <w:pageBreakBefore w:val="0"/>
        <w:widowControl w:val="0"/>
        <w:kinsoku/>
        <w:wordWrap/>
        <w:overflowPunct/>
        <w:topLinePunct w:val="0"/>
        <w:autoSpaceDE/>
        <w:autoSpaceDN/>
        <w:bidi w:val="0"/>
        <w:adjustRightInd/>
        <w:snapToGrid/>
        <w:spacing w:before="312" w:beforeLines="100" w:after="312" w:afterLines="100" w:line="600" w:lineRule="exact"/>
        <w:ind w:firstLine="883" w:firstLineChars="200"/>
        <w:jc w:val="center"/>
        <w:textAlignment w:val="auto"/>
        <w:rPr>
          <w:rFonts w:hint="eastAsia" w:ascii="宋体" w:hAnsi="宋体" w:eastAsia="宋体"/>
          <w:b/>
          <w:sz w:val="44"/>
          <w:szCs w:val="44"/>
          <w:lang w:val="en-US" w:eastAsia="zh-CN"/>
        </w:rPr>
      </w:pPr>
      <w:r>
        <w:rPr>
          <w:rFonts w:hint="eastAsia" w:ascii="宋体" w:hAnsi="宋体" w:eastAsia="宋体"/>
          <w:b/>
          <w:sz w:val="44"/>
          <w:szCs w:val="44"/>
          <w:lang w:val="en-US" w:eastAsia="zh-CN"/>
        </w:rPr>
        <w:t>安徽卓越新材料科技有限公司</w:t>
      </w:r>
    </w:p>
    <w:p w14:paraId="4FF39A92">
      <w:pPr>
        <w:keepNext w:val="0"/>
        <w:keepLines w:val="0"/>
        <w:pageBreakBefore w:val="0"/>
        <w:widowControl w:val="0"/>
        <w:kinsoku/>
        <w:wordWrap/>
        <w:overflowPunct/>
        <w:topLinePunct w:val="0"/>
        <w:autoSpaceDE/>
        <w:autoSpaceDN/>
        <w:bidi w:val="0"/>
        <w:adjustRightInd/>
        <w:snapToGrid/>
        <w:spacing w:before="312" w:beforeLines="100" w:after="312" w:afterLines="100" w:line="600" w:lineRule="exact"/>
        <w:ind w:firstLine="883" w:firstLineChars="200"/>
        <w:jc w:val="center"/>
        <w:textAlignment w:val="auto"/>
        <w:rPr>
          <w:rFonts w:ascii="宋体" w:hAnsi="宋体" w:eastAsia="宋体"/>
          <w:b/>
          <w:sz w:val="44"/>
          <w:szCs w:val="44"/>
        </w:rPr>
      </w:pPr>
      <w:bookmarkStart w:id="0" w:name="_GoBack"/>
      <w:bookmarkEnd w:id="0"/>
      <w:r>
        <w:rPr>
          <w:rFonts w:hint="eastAsia" w:ascii="宋体" w:hAnsi="宋体" w:eastAsia="宋体" w:cs="宋体"/>
          <w:b/>
          <w:sz w:val="44"/>
          <w:szCs w:val="44"/>
          <w:lang w:val="en-US" w:eastAsia="zh-CN"/>
        </w:rPr>
        <w:t>2026届毕业生校园招聘简章</w:t>
      </w:r>
    </w:p>
    <w:p w14:paraId="7E01883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黑体" w:hAnsi="黑体" w:eastAsia="黑体"/>
          <w:sz w:val="28"/>
          <w:szCs w:val="28"/>
        </w:rPr>
      </w:pPr>
      <w:r>
        <w:rPr>
          <w:rFonts w:hint="eastAsia" w:ascii="黑体" w:hAnsi="黑体" w:eastAsia="黑体" w:cstheme="minorBidi"/>
          <w:kern w:val="2"/>
          <w:sz w:val="28"/>
          <w:szCs w:val="28"/>
          <w:lang w:val="en-US" w:eastAsia="zh-CN" w:bidi="ar-SA"/>
        </w:rPr>
        <w:t>一、</w:t>
      </w:r>
      <w:r>
        <w:rPr>
          <w:rFonts w:hint="eastAsia" w:ascii="黑体" w:hAnsi="黑体" w:eastAsia="黑体"/>
          <w:sz w:val="28"/>
          <w:szCs w:val="28"/>
        </w:rPr>
        <w:t>单位介绍</w:t>
      </w:r>
    </w:p>
    <w:p w14:paraId="5AB88A5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FF0000"/>
          <w:sz w:val="28"/>
          <w:szCs w:val="28"/>
        </w:rPr>
        <w:t xml:space="preserve"> </w:t>
      </w:r>
      <w:r>
        <w:rPr>
          <w:rFonts w:hint="eastAsia" w:ascii="黑体" w:hAnsi="黑体" w:eastAsia="黑体" w:cs="黑体"/>
          <w:color w:val="auto"/>
          <w:sz w:val="28"/>
          <w:szCs w:val="28"/>
        </w:rPr>
        <w:t>安徽卓越新材料科技有限公司位于安徽省六安市叶集经济开发区化工园区，是一家聚焦精细化工与新材料领域的规上企业。公司占地 140,000㎡，实缴注册资本 5000 万元人民币，总投资规划达 10.5 亿元，致力于打造精细化工行业技术引领、品质卓越、绿色合规的平台型标杆企业。</w:t>
      </w:r>
    </w:p>
    <w:p w14:paraId="1909541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color w:val="FF0000"/>
          <w:sz w:val="28"/>
          <w:szCs w:val="28"/>
        </w:rPr>
      </w:pPr>
      <w:r>
        <w:rPr>
          <w:rFonts w:hint="eastAsia" w:ascii="黑体" w:hAnsi="黑体" w:eastAsia="黑体" w:cs="黑体"/>
          <w:color w:val="auto"/>
          <w:sz w:val="28"/>
          <w:szCs w:val="28"/>
        </w:rPr>
        <w:t>目前，公司以阳离子表面活性剂、医药中间体、椰壳活性炭、纳米多功能乳液为主要产品，并广泛应用于石油开采、精细化工、新能源、新材料等领域，并持续拓展应用场景边界。</w:t>
      </w:r>
    </w:p>
    <w:p w14:paraId="4C9398C7">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sz w:val="28"/>
          <w:szCs w:val="28"/>
        </w:rPr>
      </w:pPr>
      <w:r>
        <w:rPr>
          <w:rFonts w:hint="eastAsia" w:ascii="黑体" w:hAnsi="黑体" w:eastAsia="黑体"/>
          <w:sz w:val="28"/>
          <w:szCs w:val="28"/>
        </w:rPr>
        <w:t>二、招聘岗位</w:t>
      </w:r>
    </w:p>
    <w:p w14:paraId="48A983A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电气仪表工3-5名</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本科</w:t>
      </w:r>
      <w:r>
        <w:rPr>
          <w:rFonts w:hint="eastAsia" w:ascii="宋体" w:hAnsi="宋体" w:eastAsia="宋体" w:cs="宋体"/>
          <w:color w:val="auto"/>
          <w:sz w:val="28"/>
          <w:szCs w:val="28"/>
        </w:rPr>
        <w:t>以上学历，电气自动化、机电一体化等相关专业优先、有过电气仪表工作优先，适应工作环境</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工资面议；</w:t>
      </w:r>
    </w:p>
    <w:p w14:paraId="51A98E2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2、技术员若干名：本科以上学历，化工相关专业，能适应工作环境，有设备工作经验优先，工资面议。</w:t>
      </w:r>
    </w:p>
    <w:p w14:paraId="1676152C">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sz w:val="28"/>
          <w:szCs w:val="28"/>
        </w:rPr>
      </w:pPr>
      <w:r>
        <w:rPr>
          <w:rFonts w:hint="eastAsia" w:ascii="黑体" w:hAnsi="黑体" w:eastAsia="黑体"/>
          <w:sz w:val="28"/>
          <w:szCs w:val="28"/>
        </w:rPr>
        <w:t>三、福利待遇</w:t>
      </w:r>
    </w:p>
    <w:p w14:paraId="4C88195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免费工作餐、免费体检、购买六险（社保+商业保险）、节日礼品、非本地人员可提供住宿。</w:t>
      </w:r>
    </w:p>
    <w:p w14:paraId="6E3C2A2E">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sz w:val="28"/>
          <w:szCs w:val="28"/>
        </w:rPr>
      </w:pPr>
      <w:r>
        <w:rPr>
          <w:rFonts w:hint="eastAsia" w:ascii="黑体" w:hAnsi="黑体" w:eastAsia="黑体"/>
          <w:sz w:val="28"/>
          <w:szCs w:val="28"/>
        </w:rPr>
        <w:t>四、联系方式</w:t>
      </w:r>
    </w:p>
    <w:p w14:paraId="24B3410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sz w:val="28"/>
          <w:szCs w:val="28"/>
          <w:lang w:val="en-US" w:eastAsia="zh-CN"/>
        </w:rPr>
      </w:pPr>
      <w:r>
        <w:rPr>
          <w:rFonts w:hint="eastAsia" w:ascii="宋体" w:hAnsi="宋体" w:eastAsia="宋体"/>
          <w:sz w:val="28"/>
          <w:szCs w:val="28"/>
        </w:rPr>
        <w:t>联系人：</w:t>
      </w:r>
      <w:r>
        <w:rPr>
          <w:rFonts w:hint="eastAsia" w:ascii="宋体" w:hAnsi="宋体" w:eastAsia="宋体"/>
          <w:sz w:val="28"/>
          <w:szCs w:val="28"/>
          <w:lang w:val="en-US" w:eastAsia="zh-CN"/>
        </w:rPr>
        <w:t>李经理</w:t>
      </w:r>
      <w:r>
        <w:rPr>
          <w:rFonts w:hint="eastAsia" w:ascii="宋体" w:hAnsi="宋体" w:eastAsia="宋体"/>
          <w:sz w:val="28"/>
          <w:szCs w:val="28"/>
        </w:rPr>
        <w:t xml:space="preserve"> 电话：</w:t>
      </w:r>
      <w:r>
        <w:rPr>
          <w:rFonts w:hint="eastAsia" w:ascii="宋体" w:hAnsi="宋体" w:eastAsia="宋体"/>
          <w:sz w:val="28"/>
          <w:szCs w:val="28"/>
          <w:lang w:val="en-US" w:eastAsia="zh-CN"/>
        </w:rPr>
        <w:t>19956455190</w:t>
      </w:r>
    </w:p>
    <w:p w14:paraId="6C42F17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sz w:val="28"/>
          <w:szCs w:val="28"/>
          <w:lang w:val="en-US" w:eastAsia="zh-CN"/>
        </w:rPr>
      </w:pPr>
      <w:r>
        <w:rPr>
          <w:rFonts w:hint="eastAsia" w:ascii="宋体" w:hAnsi="宋体" w:eastAsia="宋体"/>
          <w:sz w:val="28"/>
          <w:szCs w:val="28"/>
        </w:rPr>
        <w:t>地址：</w:t>
      </w:r>
      <w:r>
        <w:rPr>
          <w:rFonts w:hint="eastAsia" w:ascii="宋体" w:hAnsi="宋体" w:eastAsia="宋体"/>
          <w:sz w:val="28"/>
          <w:szCs w:val="28"/>
          <w:lang w:val="en-US" w:eastAsia="zh-CN"/>
        </w:rPr>
        <w:t>安徽省六安市叶集区孙岗乡化工园区</w:t>
      </w:r>
    </w:p>
    <w:p w14:paraId="160AB36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_GB2312" w:hAnsi="黑体" w:eastAsia="仿宋_GB2312"/>
          <w:sz w:val="32"/>
          <w:szCs w:val="32"/>
        </w:rPr>
      </w:pPr>
    </w:p>
    <w:p w14:paraId="690B602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olor w:val="FF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225E4775"/>
    <w:rsid w:val="2BF654E8"/>
    <w:rsid w:val="2C584775"/>
    <w:rsid w:val="3EF26361"/>
    <w:rsid w:val="4679460B"/>
    <w:rsid w:val="4746230F"/>
    <w:rsid w:val="4F62331C"/>
    <w:rsid w:val="5CFE4A32"/>
    <w:rsid w:val="6D454081"/>
    <w:rsid w:val="7C1F27FD"/>
    <w:rsid w:val="7C790E6E"/>
    <w:rsid w:val="7D3B4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421</Words>
  <Characters>448</Characters>
  <Lines>1</Lines>
  <Paragraphs>1</Paragraphs>
  <TotalTime>0</TotalTime>
  <ScaleCrop>false</ScaleCrop>
  <LinksUpToDate>false</LinksUpToDate>
  <CharactersWithSpaces>455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语感太好</cp:lastModifiedBy>
  <cp:lastPrinted>2025-04-01T08:17:00Z</cp:lastPrinted>
  <dcterms:modified xsi:type="dcterms:W3CDTF">2026-04-15T09:15:30Z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eyJoZGlkIjoiMWE0OTFlYjVkYWE2MjFmZDdiNDU5Y2FkNTAzM2E4NGYiLCJ1c2VySWQiOiIxNjA2Mjk5ODY1In0=</vt:lpwstr>
  </property>
  <property fmtid="{D5CDD505-2E9C-101B-9397-08002B2CF9AE}" pid="3" name="KSOProductBuildVer">
    <vt:lpwstr>2052-12.1.0.25225</vt:lpwstr>
  </property>
  <property fmtid="{D5CDD505-2E9C-101B-9397-08002B2CF9AE}" pid="4" name="ICV">
    <vt:lpwstr>3A150C39DFB04D2B977F5D8A406FAA28_13</vt:lpwstr>
  </property>
</Properties>
</file>