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E255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600" w:lineRule="exact"/>
        <w:ind w:firstLine="883" w:firstLineChars="200"/>
        <w:jc w:val="center"/>
        <w:textAlignment w:val="auto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安徽朋航高纤有限公司</w:t>
      </w:r>
    </w:p>
    <w:p w14:paraId="4A2E43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600" w:lineRule="exact"/>
        <w:ind w:firstLine="883" w:firstLineChars="200"/>
        <w:jc w:val="center"/>
        <w:textAlignment w:val="auto"/>
        <w:rPr>
          <w:rFonts w:ascii="宋体" w:hAnsi="宋体" w:eastAsia="宋体"/>
          <w:b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2026届毕业生校园招聘简章</w:t>
      </w:r>
    </w:p>
    <w:p w14:paraId="555931C8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76AFF7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 w:cs="黑体"/>
          <w:color w:val="auto"/>
          <w:sz w:val="28"/>
          <w:szCs w:val="28"/>
        </w:rPr>
      </w:pPr>
      <w:r>
        <w:rPr>
          <w:rFonts w:hint="eastAsia" w:ascii="黑体" w:hAnsi="黑体" w:eastAsia="黑体" w:cs="黑体"/>
          <w:color w:val="auto"/>
          <w:sz w:val="28"/>
          <w:szCs w:val="28"/>
        </w:rPr>
        <w:t>安徽朋航高纤是深耕化纤装备领域二十载的科技型集团企业，为政府重点引进项目，落户六安叶集。公司以技术创新驱动，构建三大核心业务体系：具备年产万吨差别化加弹丝能力的高性能纤维制造；服务头部企业的专业设备服务；以及产能提升 150%、能耗下降 20% 的新质装备制造。公司已与超 15 家上市企业达成战略合作，未来三至五年将整合全球资源，推动行业向绿色、高效、可持续发展。</w:t>
      </w:r>
    </w:p>
    <w:p w14:paraId="160F66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6219AC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1.装配工程师：20名组装、调试纺织行业加弹机零配件（偶尔出差)薪资范围：3.5k-8k；</w:t>
      </w:r>
    </w:p>
    <w:p w14:paraId="5FFF13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2.新质造电气工程师：3名 电气需具备低压电工证身体健康无慢性疾病无不良嗜好安装(偶尔出差)薪资范围：4k-8k；</w:t>
      </w:r>
    </w:p>
    <w:p w14:paraId="6220EA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3.事业部电气工程师：3名 组装纺织行业加弹机电气方面,电气需具备低压电工证,身体健康无慢性疾病无不良嗜好(常年驻外出差甲方项目）薪资范围：</w:t>
      </w:r>
      <w:r>
        <w:rPr>
          <w:rFonts w:hint="eastAsia" w:ascii="宋体" w:hAnsi="宋体" w:eastAsia="宋体"/>
          <w:color w:val="000000" w:themeColor="text1"/>
          <w:sz w:val="28"/>
          <w:szCs w:val="28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6.3k-14k。</w:t>
      </w:r>
    </w:p>
    <w:p w14:paraId="167615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69A6D4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000000" w:themeColor="text1"/>
          <w:sz w:val="28"/>
          <w:szCs w:val="28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社保、岗一岗二免费食宿，岗三免费住宿、餐补。</w:t>
      </w:r>
    </w:p>
    <w:p w14:paraId="3280A5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三</w:t>
      </w:r>
      <w:r>
        <w:rPr>
          <w:rFonts w:hint="eastAsia" w:ascii="黑体" w:hAnsi="黑体" w:eastAsia="黑体"/>
          <w:sz w:val="28"/>
          <w:szCs w:val="28"/>
        </w:rPr>
        <w:t>、联系方式</w:t>
      </w:r>
    </w:p>
    <w:p w14:paraId="141FEC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许经理 </w:t>
      </w:r>
      <w:r>
        <w:rPr>
          <w:rFonts w:hint="eastAsia" w:ascii="宋体" w:hAnsi="宋体" w:eastAsia="宋体"/>
          <w:sz w:val="28"/>
          <w:szCs w:val="28"/>
        </w:rPr>
        <w:t>电话：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15851656968</w:t>
      </w:r>
    </w:p>
    <w:p w14:paraId="510871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ascii="宋体" w:hAnsi="宋体" w:eastAsia="宋体"/>
          <w:color w:val="FF0000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地址</w:t>
      </w:r>
      <w:r>
        <w:rPr>
          <w:rFonts w:hint="eastAsia" w:ascii="宋体" w:hAnsi="宋体" w:eastAsia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安徽省六安市叶集区姚李镇</w:t>
      </w:r>
    </w:p>
    <w:p w14:paraId="4CF78AFE">
      <w:pPr>
        <w:rPr>
          <w:rFonts w:hint="default" w:ascii="宋体" w:hAnsi="宋体" w:eastAsia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98B21E0"/>
    <w:rsid w:val="167D5901"/>
    <w:rsid w:val="256F255E"/>
    <w:rsid w:val="27840543"/>
    <w:rsid w:val="2B8B6123"/>
    <w:rsid w:val="40CB71F7"/>
    <w:rsid w:val="434D6E78"/>
    <w:rsid w:val="4786715B"/>
    <w:rsid w:val="47F63117"/>
    <w:rsid w:val="5167040A"/>
    <w:rsid w:val="52B23D69"/>
    <w:rsid w:val="5EE843C7"/>
    <w:rsid w:val="74DA5ECB"/>
    <w:rsid w:val="79230F17"/>
    <w:rsid w:val="7B5FFB11"/>
    <w:rsid w:val="7F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423</Words>
  <Characters>463</Characters>
  <Lines>1</Lines>
  <Paragraphs>1</Paragraphs>
  <TotalTime>0</TotalTime>
  <ScaleCrop>false</ScaleCrop>
  <LinksUpToDate>false</LinksUpToDate>
  <CharactersWithSpaces>471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2024-10-13T06:22:00Z</dcterms:created>
  <dc:creator>赵冠军</dc:creator>
  <cp:lastModifiedBy>语感太好</cp:lastModifiedBy>
  <cp:lastPrinted>2025-04-02T08:17:00Z</cp:lastPrinted>
  <dcterms:modified xsi:type="dcterms:W3CDTF">2026-04-15T09:14:18Z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E7960124D58F4B739EA4A4487CA63E75_13</vt:lpwstr>
  </property>
  <property fmtid="{D5CDD505-2E9C-101B-9397-08002B2CF9AE}" pid="4" name="KSOTemplateDocerSaveRecord">
    <vt:lpwstr>eyJoZGlkIjoiMWE0OTFlYjVkYWE2MjFmZDdiNDU5Y2FkNTAzM2E4NGYiLCJ1c2VySWQiOiIxNjA2Mjk5ODY1In0=</vt:lpwstr>
  </property>
</Properties>
</file>