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EE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安徽鼎傲农业发展有限公司</w:t>
      </w:r>
    </w:p>
    <w:p w14:paraId="0569D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default" w:ascii="宋体" w:hAnsi="宋体" w:eastAsia="宋体"/>
          <w:b/>
          <w:sz w:val="44"/>
          <w:szCs w:val="44"/>
          <w:lang w:val="en-US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7FEC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安徽鼎傲农业发展有限公司成立于2018年7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月</w:t>
      </w:r>
      <w:r>
        <w:rPr>
          <w:rFonts w:hint="eastAsia" w:ascii="黑体" w:hAnsi="黑体" w:eastAsia="黑体" w:cs="黑体"/>
          <w:sz w:val="28"/>
          <w:szCs w:val="36"/>
        </w:rPr>
        <w:t>，位于六安市叶集区姚李镇合兴村，这里地处大别山脚下，自然环境优越。公司以“农业产业融合+企业规划发展+品牌拓展提升”为经营思路，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建有3000亩稻虾综合种养基地，200亩时令果蔬大棚种植基地，</w:t>
      </w:r>
      <w:r>
        <w:rPr>
          <w:rFonts w:hint="eastAsia" w:ascii="黑体" w:hAnsi="黑体" w:eastAsia="黑体" w:cs="黑体"/>
          <w:sz w:val="28"/>
          <w:szCs w:val="36"/>
        </w:rPr>
        <w:t>发展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以</w:t>
      </w:r>
      <w:r>
        <w:rPr>
          <w:rFonts w:hint="eastAsia" w:ascii="黑体" w:hAnsi="黑体" w:eastAsia="黑体" w:cs="黑体"/>
          <w:sz w:val="28"/>
          <w:szCs w:val="36"/>
        </w:rPr>
        <w:t>贝贝南瓜、红心火龙果、稻虾米、叶集羊肉等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特色的种养植（殖）产业</w:t>
      </w:r>
      <w:r>
        <w:rPr>
          <w:rFonts w:hint="eastAsia" w:ascii="黑体" w:hAnsi="黑体" w:eastAsia="黑体" w:cs="黑体"/>
          <w:sz w:val="28"/>
          <w:szCs w:val="36"/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36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6DA7F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设计：1名</w:t>
      </w:r>
      <w:r>
        <w:rPr>
          <w:rFonts w:hint="eastAsia" w:ascii="宋体" w:hAnsi="宋体" w:eastAsia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负责海报、视频封面、宣传物料设计，产品图片设计；熟练使用PS/AI等软件，审美在线，执行力强</w:t>
      </w:r>
      <w:r>
        <w:rPr>
          <w:rFonts w:hint="eastAsia" w:ascii="宋体" w:hAnsi="宋体" w:eastAsia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C5D4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财务：2名</w:t>
      </w:r>
      <w:r>
        <w:rPr>
          <w:rFonts w:hint="eastAsia" w:ascii="宋体" w:hAnsi="宋体" w:eastAsia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负责账务处理、报销审核、税务申报；财务相关专业，细心严谨，有财务工作经验</w:t>
      </w:r>
      <w:r>
        <w:rPr>
          <w:rFonts w:hint="eastAsia" w:ascii="宋体" w:hAnsi="宋体" w:eastAsia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缴纳社保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薪资面议，待遇优厚，福利完善，晋升空间大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6E3C2A2E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联系方式</w:t>
      </w:r>
    </w:p>
    <w:p w14:paraId="4CD5F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联系人：张经理  </w:t>
      </w:r>
      <w:r>
        <w:rPr>
          <w:rFonts w:hint="eastAsia" w:ascii="宋体" w:hAnsi="宋体" w:eastAsia="宋体"/>
          <w:sz w:val="28"/>
          <w:szCs w:val="28"/>
        </w:rPr>
        <w:t>电话：13505646038</w:t>
      </w:r>
    </w:p>
    <w:p w14:paraId="160AB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地址</w:t>
      </w:r>
      <w:r>
        <w:rPr>
          <w:rFonts w:hint="eastAsia" w:ascii="宋体" w:hAnsi="宋体" w:eastAsia="宋体"/>
          <w:sz w:val="28"/>
          <w:szCs w:val="28"/>
        </w:rPr>
        <w:t>：安徽省六安市叶集区姚李镇合兴村</w:t>
      </w:r>
    </w:p>
    <w:p w14:paraId="3EB989B7">
      <w:pPr>
        <w:rPr>
          <w:rFonts w:ascii="宋体" w:hAnsi="宋体" w:eastAsia="宋体"/>
          <w:sz w:val="28"/>
          <w:szCs w:val="28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78099A"/>
    <w:multiLevelType w:val="singleLevel"/>
    <w:tmpl w:val="0078099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3FB73F3"/>
    <w:rsid w:val="0A952FEA"/>
    <w:rsid w:val="0B6D001F"/>
    <w:rsid w:val="142676D5"/>
    <w:rsid w:val="1B1C17F9"/>
    <w:rsid w:val="1B313494"/>
    <w:rsid w:val="1CCB5E3A"/>
    <w:rsid w:val="253912B3"/>
    <w:rsid w:val="26AF4026"/>
    <w:rsid w:val="280D16C3"/>
    <w:rsid w:val="337F42B4"/>
    <w:rsid w:val="3426794F"/>
    <w:rsid w:val="36AE76C3"/>
    <w:rsid w:val="36D350D1"/>
    <w:rsid w:val="38637DBD"/>
    <w:rsid w:val="392D1DF9"/>
    <w:rsid w:val="47347438"/>
    <w:rsid w:val="55805F3E"/>
    <w:rsid w:val="6727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331</Words>
  <Characters>358</Characters>
  <Lines>1</Lines>
  <Paragraphs>1</Paragraphs>
  <TotalTime>0</TotalTime>
  <ScaleCrop>false</ScaleCrop>
  <LinksUpToDate>false</LinksUpToDate>
  <CharactersWithSpaces>364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2026-04-15T11:38:41Z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72E1C6D68C2B45A39B6F7E133655DE78_13</vt:lpwstr>
  </property>
</Properties>
</file>