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CD61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蚌埠大成食品有限公司</w:t>
      </w:r>
    </w:p>
    <w:p w14:paraId="0A40731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EE75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560" w:firstLineChars="200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大成食品(亚洲)有限公司1957年在台湾成立，于2007年在香港上市。营业领域涵盖饲料、肉鸡一条龙以及食品加工等，员工人数共计已达8000余人，目前已在安徽、辽宁、天津、山东等12个省市投资，现已成功发展为中国市场的鸡肉加工食品及饲料市场的翘楚企业。大成食品(亚洲)有限公司是一家致力于提供高质量、安全食品的企业，是中国优秀的鸡肉加工供应商之一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4"/>
        <w:tblW w:w="8706" w:type="dxa"/>
        <w:tblInd w:w="3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0"/>
        <w:gridCol w:w="850"/>
        <w:gridCol w:w="3917"/>
        <w:gridCol w:w="1999"/>
      </w:tblGrid>
      <w:tr w14:paraId="1A538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E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储备干部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A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食品类、机械类、电气类、自动化类专业优先考虑，其他专业优秀毕业生亦可</w:t>
            </w:r>
          </w:p>
        </w:tc>
        <w:tc>
          <w:tcPr>
            <w:tcW w:w="1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4000元-6000元/月</w:t>
            </w:r>
          </w:p>
        </w:tc>
      </w:tr>
      <w:tr w14:paraId="70ED0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3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品管员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46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B3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食品类相关专业</w:t>
            </w:r>
          </w:p>
        </w:tc>
        <w:tc>
          <w:tcPr>
            <w:tcW w:w="1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C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4000元-6000元/月</w:t>
            </w:r>
          </w:p>
        </w:tc>
      </w:tr>
      <w:tr w14:paraId="66526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4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人资专员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B1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人力资源类、管理类等</w:t>
            </w:r>
          </w:p>
        </w:tc>
        <w:tc>
          <w:tcPr>
            <w:tcW w:w="1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3000元-5000元/月</w:t>
            </w:r>
          </w:p>
        </w:tc>
      </w:tr>
      <w:tr w14:paraId="69EB9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8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研发员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4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A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食品质量与安全、食品检验检测技术、营养学等</w:t>
            </w:r>
          </w:p>
        </w:tc>
        <w:tc>
          <w:tcPr>
            <w:tcW w:w="1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5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5000元-8000元/月</w:t>
            </w:r>
          </w:p>
        </w:tc>
      </w:tr>
      <w:tr w14:paraId="4F241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24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电气/机电工程师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12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2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机械类、电气类、自动化类等</w:t>
            </w:r>
          </w:p>
        </w:tc>
        <w:tc>
          <w:tcPr>
            <w:tcW w:w="1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4000元-6000元/月</w:t>
            </w: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1.发放节日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生日</w:t>
      </w:r>
      <w:r>
        <w:rPr>
          <w:rFonts w:hint="eastAsia" w:ascii="宋体" w:hAnsi="宋体" w:eastAsia="宋体" w:cs="宋体"/>
          <w:sz w:val="28"/>
          <w:szCs w:val="28"/>
        </w:rPr>
        <w:t>福利；2.正式入职员工每年会安排体检；3.公司每日提供早、中、晚、夜宵四餐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提供住宿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正式入职后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缴纳六险一金；5.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年终奖金。</w:t>
      </w:r>
      <w:r>
        <w:rPr>
          <w:rFonts w:hint="eastAsia" w:ascii="黑体" w:hAnsi="黑体" w:eastAsia="黑体"/>
          <w:sz w:val="28"/>
          <w:szCs w:val="28"/>
        </w:rPr>
        <w:tab/>
      </w:r>
      <w:r>
        <w:rPr>
          <w:rFonts w:hint="eastAsia" w:ascii="黑体" w:hAnsi="黑体" w:eastAsia="黑体"/>
          <w:sz w:val="28"/>
          <w:szCs w:val="28"/>
        </w:rPr>
        <w:tab/>
      </w:r>
      <w:r>
        <w:rPr>
          <w:rFonts w:hint="eastAsia" w:ascii="黑体" w:hAnsi="黑体" w:eastAsia="黑体"/>
          <w:sz w:val="28"/>
          <w:szCs w:val="28"/>
        </w:rPr>
        <w:tab/>
      </w:r>
      <w:r>
        <w:rPr>
          <w:rFonts w:hint="eastAsia" w:ascii="黑体" w:hAnsi="黑体" w:eastAsia="黑体"/>
          <w:sz w:val="28"/>
          <w:szCs w:val="28"/>
        </w:rPr>
        <w:tab/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联系人：杨女士 电话：19955259340</w:t>
      </w:r>
    </w:p>
    <w:p w14:paraId="690B602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地址：蚌埠市固镇县经济开发区纬三路东1号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443F68F1"/>
    <w:rsid w:val="4AB920D1"/>
    <w:rsid w:val="57F86A63"/>
    <w:rsid w:val="606B52F0"/>
    <w:rsid w:val="643D63F3"/>
    <w:rsid w:val="73A92137"/>
    <w:rsid w:val="7DE4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451</Words>
  <Characters>514</Characters>
  <Lines>1</Lines>
  <Paragraphs>1</Paragraphs>
  <TotalTime>0</TotalTime>
  <ScaleCrop>false</ScaleCrop>
  <LinksUpToDate>false</LinksUpToDate>
  <CharactersWithSpaces>519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2026-04-16T00:23:06Z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EC32A28DBBA8447FB8ECEEC4E55796CD_13</vt:lpwstr>
  </property>
</Properties>
</file>