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B669EB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安徽兴宇轨道装备有限公司</w:t>
      </w:r>
    </w:p>
    <w:p w14:paraId="4DBAB08A">
      <w:pPr>
        <w:spacing w:before="312" w:beforeLines="100" w:after="312" w:afterLines="100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0A29F368"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安徽兴宇轨道装备有限公司成立于2011年9月，坐落于中国（安徽）自由贸易实验区蚌埠片区高新路466号，省级企业研发中心，国家专精特新“小巨人”企业。公司秉承着“创新、诚信、共赢”的核心价值观，致力于轨道交通全生命周期轨道系统建造、检测检验、运维、升级改造等工程的机械化、智能化、数字化、无人化成套装备的研发、生产、租赁和服务，推动轨道交通建造，与中国高铁一同走向世界。</w:t>
      </w:r>
    </w:p>
    <w:p w14:paraId="4C9398C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tbl>
      <w:tblPr>
        <w:tblStyle w:val="5"/>
        <w:tblW w:w="843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1"/>
        <w:gridCol w:w="805"/>
        <w:gridCol w:w="1464"/>
        <w:gridCol w:w="3963"/>
      </w:tblGrid>
      <w:tr w14:paraId="0CB8C2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2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985388">
            <w:pPr>
              <w:spacing w:line="46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bidi="ar"/>
              </w:rPr>
              <w:t>招聘岗位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026F55">
            <w:pPr>
              <w:spacing w:line="46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bidi="ar"/>
              </w:rPr>
              <w:t>人数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07BFCE">
            <w:pPr>
              <w:spacing w:line="46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bidi="ar"/>
              </w:rPr>
              <w:t>学历</w:t>
            </w:r>
          </w:p>
        </w:tc>
        <w:tc>
          <w:tcPr>
            <w:tcW w:w="3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3322FB">
            <w:pPr>
              <w:spacing w:line="46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所需专业</w:t>
            </w:r>
          </w:p>
        </w:tc>
      </w:tr>
      <w:tr w14:paraId="69DC5E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31A2E67">
            <w:pPr>
              <w:spacing w:line="46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开发助理工程师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3BE8089">
            <w:pPr>
              <w:spacing w:line="460" w:lineRule="exact"/>
              <w:ind w:firstLine="280" w:firstLineChars="100"/>
              <w:jc w:val="both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7246D4E">
            <w:pPr>
              <w:spacing w:line="46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本科</w:t>
            </w:r>
          </w:p>
        </w:tc>
        <w:tc>
          <w:tcPr>
            <w:tcW w:w="3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648331">
            <w:pPr>
              <w:spacing w:line="460" w:lineRule="exact"/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机械设计制造及其自动化、车辆工程等相关专业</w:t>
            </w:r>
          </w:p>
        </w:tc>
      </w:tr>
      <w:tr w14:paraId="78B36E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10BFAB6">
            <w:pPr>
              <w:spacing w:line="460" w:lineRule="exact"/>
              <w:ind w:firstLine="560" w:firstLineChars="200"/>
              <w:jc w:val="both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生产工艺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5CA4332">
            <w:pPr>
              <w:spacing w:line="460" w:lineRule="exact"/>
              <w:ind w:firstLine="280" w:firstLineChars="100"/>
              <w:jc w:val="both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2BE426C">
            <w:pPr>
              <w:spacing w:line="46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本科</w:t>
            </w:r>
          </w:p>
        </w:tc>
        <w:tc>
          <w:tcPr>
            <w:tcW w:w="3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CBE4C7">
            <w:pPr>
              <w:spacing w:line="460" w:lineRule="exact"/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电气工程及其自动化、自动化等相关专业</w:t>
            </w:r>
          </w:p>
        </w:tc>
      </w:tr>
    </w:tbl>
    <w:p w14:paraId="1676152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1DC9A0A5"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月薪5k-7k、缴纳五险一金、大小周休息、法定节假日休息及福利、出差补贴、包工作午餐、工龄奖、协助申报省市各类补贴、住宿等。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4B3410F">
      <w:pPr>
        <w:ind w:firstLine="560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联系人：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刘女士</w:t>
      </w:r>
      <w:r>
        <w:rPr>
          <w:rFonts w:hint="eastAsia" w:ascii="宋体" w:hAnsi="宋体" w:eastAsia="宋体"/>
          <w:sz w:val="28"/>
          <w:szCs w:val="28"/>
        </w:rPr>
        <w:t xml:space="preserve">  电话：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19955293660</w:t>
      </w:r>
    </w:p>
    <w:p w14:paraId="690B6020">
      <w:pPr>
        <w:ind w:firstLine="560" w:firstLineChars="200"/>
        <w:rPr>
          <w:rFonts w:ascii="宋体" w:hAnsi="宋体" w:eastAsia="宋体"/>
          <w:color w:val="FF0000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地址：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安徽省蚌埠市高新区高新路466号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5BE081E"/>
    <w:multiLevelType w:val="multilevel"/>
    <w:tmpl w:val="35BE081E"/>
    <w:lvl w:ilvl="0" w:tentative="0">
      <w:start w:val="1"/>
      <w:numFmt w:val="decimal"/>
      <w:suff w:val="space"/>
      <w:lvlText w:val="第%1章"/>
      <w:lvlJc w:val="left"/>
      <w:pPr>
        <w:ind w:left="1134" w:firstLine="0"/>
      </w:pPr>
      <w:rPr>
        <w:rFonts w:hint="eastAsia"/>
      </w:rPr>
    </w:lvl>
    <w:lvl w:ilvl="1" w:tentative="0">
      <w:start w:val="1"/>
      <w:numFmt w:val="decimal"/>
      <w:pStyle w:val="2"/>
      <w:suff w:val="space"/>
      <w:lvlText w:val="%1.%2"/>
      <w:lvlJc w:val="left"/>
      <w:pPr>
        <w:ind w:left="283" w:firstLine="0"/>
      </w:pPr>
      <w:rPr>
        <w:rFonts w:hint="eastAsia"/>
      </w:rPr>
    </w:lvl>
    <w:lvl w:ilvl="2" w:tentative="0">
      <w:start w:val="1"/>
      <w:numFmt w:val="decimal"/>
      <w:suff w:val="space"/>
      <w:lvlText w:val="%1.%2.%3"/>
      <w:lvlJc w:val="left"/>
      <w:pPr>
        <w:ind w:left="0" w:firstLine="0"/>
      </w:pPr>
      <w:rPr>
        <w:rFonts w:hint="eastAsia"/>
        <w:lang w:val="en-US"/>
      </w:rPr>
    </w:lvl>
    <w:lvl w:ilvl="3" w:tentative="0">
      <w:start w:val="1"/>
      <w:numFmt w:val="decimal"/>
      <w:suff w:val="space"/>
      <w:lvlText w:val="%1.%2.%3.%4"/>
      <w:lvlJc w:val="left"/>
      <w:pPr>
        <w:ind w:left="6237" w:firstLine="0"/>
      </w:pPr>
      <w:rPr>
        <w:rFonts w:hint="eastAsia" w:ascii="Arial Unicode MS" w:hAnsi="Arial Unicode MS" w:eastAsia="Arial Unicode MS" w:cs="Arial Unicode MS"/>
      </w:rPr>
    </w:lvl>
    <w:lvl w:ilvl="4" w:tentative="0">
      <w:start w:val="1"/>
      <w:numFmt w:val="decimal"/>
      <w:suff w:val="space"/>
      <w:lvlText w:val="%1.%2.%3.%4.%5"/>
      <w:lvlJc w:val="left"/>
      <w:pPr>
        <w:ind w:left="0" w:firstLine="0"/>
      </w:pPr>
      <w:rPr>
        <w:rFonts w:hint="eastAsia"/>
      </w:rPr>
    </w:lvl>
    <w:lvl w:ilvl="5" w:tentative="0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eastAsia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eastAsia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8831D8"/>
    <w:rsid w:val="00B378D3"/>
    <w:rsid w:val="00B44C1F"/>
    <w:rsid w:val="00C80A21"/>
    <w:rsid w:val="00E74330"/>
    <w:rsid w:val="0BC327BB"/>
    <w:rsid w:val="15056B95"/>
    <w:rsid w:val="2A223C45"/>
    <w:rsid w:val="7FFD4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numPr>
        <w:ilvl w:val="1"/>
        <w:numId w:val="1"/>
      </w:numPr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387</Words>
  <Characters>411</Characters>
  <Lines>1</Lines>
  <Paragraphs>1</Paragraphs>
  <TotalTime>8</TotalTime>
  <ScaleCrop>false</ScaleCrop>
  <LinksUpToDate>false</LinksUpToDate>
  <CharactersWithSpaces>413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语感太好</cp:lastModifiedBy>
  <cp:lastPrinted>2025-04-01T08:17:00Z</cp:lastPrinted>
  <dcterms:modified xsi:type="dcterms:W3CDTF">2026-04-15T10:43:52Z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eyJoZGlkIjoiMWE0OTFlYjVkYWE2MjFmZDdiNDU5Y2FkNTAzM2E4NGYiLCJ1c2VySWQiOiIxNjA2Mjk5ODY1In0=</vt:lpwstr>
  </property>
  <property fmtid="{D5CDD505-2E9C-101B-9397-08002B2CF9AE}" pid="3" name="KSOProductBuildVer">
    <vt:lpwstr>2052-12.1.0.25225</vt:lpwstr>
  </property>
  <property fmtid="{D5CDD505-2E9C-101B-9397-08002B2CF9AE}" pid="4" name="ICV">
    <vt:lpwstr>FF4DE04BE0ED4B6EA9081E8FAF214D9B_13</vt:lpwstr>
  </property>
</Properties>
</file>