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4B3358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诺博汽车橡塑（安徽）有限公司</w:t>
      </w:r>
    </w:p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6785FDB1">
      <w:pPr>
        <w:ind w:firstLine="560" w:firstLineChars="200"/>
        <w:rPr>
          <w:rFonts w:hint="eastAsia" w:ascii="宋体" w:hAnsi="宋体" w:eastAsia="宋体"/>
          <w:sz w:val="28"/>
          <w:szCs w:val="28"/>
          <w:lang w:eastAsia="zh-CN"/>
        </w:rPr>
      </w:pPr>
      <w:bookmarkStart w:id="0" w:name="_GoBack"/>
      <w:r>
        <w:rPr>
          <w:rFonts w:hint="eastAsia" w:ascii="宋体" w:hAnsi="宋体" w:eastAsia="宋体"/>
          <w:sz w:val="28"/>
          <w:szCs w:val="28"/>
        </w:rPr>
        <w:t>诺博汽车橡塑（安徽）有限公司</w:t>
      </w:r>
      <w:bookmarkEnd w:id="0"/>
      <w:r>
        <w:rPr>
          <w:rFonts w:hint="eastAsia" w:ascii="宋体" w:hAnsi="宋体" w:eastAsia="宋体"/>
          <w:sz w:val="28"/>
          <w:szCs w:val="28"/>
        </w:rPr>
        <w:t>（以下简称</w:t>
      </w:r>
      <w:r>
        <w:rPr>
          <w:rFonts w:ascii="宋体" w:hAnsi="宋体" w:eastAsia="宋体"/>
          <w:sz w:val="28"/>
          <w:szCs w:val="28"/>
        </w:rPr>
        <w:t xml:space="preserve"> 诺博汽车橡塑 ）隶属于长城汽车股份有限公司诺博汽车零部件，总部位于河北省保定市，地处京津冀核心区，主要生产汽车橡胶减震、密封条产品，具备独立自主的研发能力，可为全球客户提供安全、舒适、差异化的系统解决方案，旨在成为多元化客户的国际化一流企业</w:t>
      </w:r>
      <w:r>
        <w:rPr>
          <w:rFonts w:hint="eastAsia" w:ascii="宋体" w:hAnsi="宋体" w:eastAsia="宋体"/>
          <w:sz w:val="28"/>
          <w:szCs w:val="28"/>
          <w:lang w:eastAsia="zh-CN"/>
        </w:rPr>
        <w:t>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tbl>
      <w:tblPr>
        <w:tblStyle w:val="4"/>
        <w:tblW w:w="874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655"/>
        <w:gridCol w:w="2196"/>
        <w:gridCol w:w="3182"/>
        <w:gridCol w:w="1296"/>
      </w:tblGrid>
      <w:tr w14:paraId="1B5354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9BDEB4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岗位</w:t>
            </w:r>
          </w:p>
        </w:tc>
        <w:tc>
          <w:tcPr>
            <w:tcW w:w="6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BB63F4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人数</w:t>
            </w:r>
          </w:p>
        </w:tc>
        <w:tc>
          <w:tcPr>
            <w:tcW w:w="22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F642D6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32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6ED241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其他要求</w:t>
            </w:r>
          </w:p>
        </w:tc>
        <w:tc>
          <w:tcPr>
            <w:tcW w:w="12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84C3AB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薪资待遇</w:t>
            </w:r>
          </w:p>
        </w:tc>
      </w:tr>
      <w:tr w14:paraId="2EC598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D2C973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生产计划/物流计划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872A34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6AD62C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不限</w:t>
            </w:r>
          </w:p>
        </w:tc>
        <w:tc>
          <w:tcPr>
            <w:tcW w:w="3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A72231">
            <w:pPr>
              <w:widowControl/>
              <w:snapToGrid w:val="0"/>
              <w:spacing w:after="24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本科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及以上学历，应届生可培养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D75ADD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45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00-6000元/月</w:t>
            </w:r>
          </w:p>
        </w:tc>
      </w:tr>
      <w:tr w14:paraId="7122D7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760951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车间工艺岗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505DF3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311CB3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机械类、自动化类、汽车类、机电类、材料类专业</w:t>
            </w:r>
          </w:p>
        </w:tc>
        <w:tc>
          <w:tcPr>
            <w:tcW w:w="3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26EEAC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本科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及以上学历，应届生可培养，有现场生产工艺经验优先；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9F08D5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5000-7000元/月</w:t>
            </w:r>
          </w:p>
        </w:tc>
      </w:tr>
      <w:tr w14:paraId="5CC866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A2E6DF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材料工程师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7FDE8A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8932B2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机械类、汽车类、材料类专业,高分子材料专业优先，</w:t>
            </w:r>
          </w:p>
        </w:tc>
        <w:tc>
          <w:tcPr>
            <w:tcW w:w="3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6A92FB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本科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及以上学历，应届生可培养，熟练使用制图软件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95897E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5000-7000元/月</w:t>
            </w:r>
          </w:p>
        </w:tc>
      </w:tr>
      <w:tr w14:paraId="29FED9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05685B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设备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技术岗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812654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A831FE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机械类、汽车类、自动化类、电子、电气机电类、材料、</w:t>
            </w:r>
          </w:p>
        </w:tc>
        <w:tc>
          <w:tcPr>
            <w:tcW w:w="3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92B011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本科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及以上学历，应届生可培养，了解设备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/模具电气图纸、PLC编程、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79715E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5000-7500元/月</w:t>
            </w:r>
          </w:p>
        </w:tc>
      </w:tr>
      <w:tr w14:paraId="7CC904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FB041C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储备干部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D963B1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D235A6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专业不限</w:t>
            </w:r>
          </w:p>
        </w:tc>
        <w:tc>
          <w:tcPr>
            <w:tcW w:w="3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60EB8F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大专及以上学历，车间班组长储备岗，前期学习车间生产模式，后期晋升到班组长等管理岗位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39A703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5000-6500元/月</w:t>
            </w:r>
          </w:p>
        </w:tc>
      </w:tr>
    </w:tbl>
    <w:p w14:paraId="14C64B31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163F5585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五险一金、年终奖、季度福利、生日</w:t>
      </w:r>
      <w:r>
        <w:rPr>
          <w:rFonts w:ascii="宋体" w:hAnsi="宋体" w:eastAsia="宋体"/>
          <w:sz w:val="28"/>
          <w:szCs w:val="28"/>
        </w:rPr>
        <w:t>福利</w:t>
      </w:r>
      <w:r>
        <w:rPr>
          <w:rFonts w:hint="eastAsia" w:ascii="宋体" w:hAnsi="宋体" w:eastAsia="宋体"/>
          <w:sz w:val="28"/>
          <w:szCs w:val="28"/>
        </w:rPr>
        <w:t>、开工红包、带薪小长假、优惠购车、年度健康体检、团建、免费午餐、免费班车、免费公寓。</w:t>
      </w:r>
    </w:p>
    <w:p w14:paraId="2801C308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6E3728AC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联系人：金倩 电话：13155203322</w:t>
      </w:r>
    </w:p>
    <w:p w14:paraId="48A983AA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地址：安徽省蚌埠市怀远县世纪大道15-21号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621B8"/>
    <w:rsid w:val="001F264C"/>
    <w:rsid w:val="002C7913"/>
    <w:rsid w:val="00415CB7"/>
    <w:rsid w:val="00442800"/>
    <w:rsid w:val="004C4C87"/>
    <w:rsid w:val="004D1A90"/>
    <w:rsid w:val="005031F8"/>
    <w:rsid w:val="005732F7"/>
    <w:rsid w:val="00623128"/>
    <w:rsid w:val="006F38C3"/>
    <w:rsid w:val="008831D8"/>
    <w:rsid w:val="009506E3"/>
    <w:rsid w:val="00B378D3"/>
    <w:rsid w:val="00B44C1F"/>
    <w:rsid w:val="00BF7157"/>
    <w:rsid w:val="00C80A21"/>
    <w:rsid w:val="00C97A63"/>
    <w:rsid w:val="00DA0E57"/>
    <w:rsid w:val="00E301AD"/>
    <w:rsid w:val="00E74330"/>
    <w:rsid w:val="00ED7C4C"/>
    <w:rsid w:val="00EE3AD3"/>
    <w:rsid w:val="00FB12DF"/>
    <w:rsid w:val="1A7F5449"/>
    <w:rsid w:val="1E374810"/>
    <w:rsid w:val="4ABB577A"/>
    <w:rsid w:val="4C071D1D"/>
    <w:rsid w:val="7934414C"/>
    <w:rsid w:val="79402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548</Words>
  <Characters>605</Characters>
  <Lines>4</Lines>
  <Paragraphs>1</Paragraphs>
  <TotalTime>0</TotalTime>
  <ScaleCrop>false</ScaleCrop>
  <LinksUpToDate>false</LinksUpToDate>
  <CharactersWithSpaces>610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2025-10-20T07:32:00Z</dcterms:created>
  <dc:creator>赵冠军</dc:creator>
  <cp:lastModifiedBy>语感太好</cp:lastModifiedBy>
  <cp:lastPrinted>2025-04-01T08:17:00Z</cp:lastPrinted>
  <dcterms:modified xsi:type="dcterms:W3CDTF">2026-04-15T13:23:18Z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EFDBEE155E704BBF91D4FF26461A1FAD_13</vt:lpwstr>
  </property>
  <property fmtid="{D5CDD505-2E9C-101B-9397-08002B2CF9AE}" pid="4" name="KSOTemplateDocerSaveRecord">
    <vt:lpwstr>eyJoZGlkIjoiMWE0OTFlYjVkYWE2MjFmZDdiNDU5Y2FkNTAzM2E4NGYiLCJ1c2VySWQiOiIxNjA2Mjk5ODY1In0=</vt:lpwstr>
  </property>
</Properties>
</file>