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73E858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红星美凯龙家居阜阳颍州分公司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  <w:bookmarkStart w:id="0" w:name="_GoBack"/>
      <w:bookmarkEnd w:id="0"/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2D9EB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黑体" w:eastAsia="仿宋_GB2312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color w:val="000000" w:themeColor="text1"/>
          <w:sz w:val="28"/>
          <w:szCs w:val="28"/>
          <w:shd w:val="clear" w:color="auto" w:fill="auto"/>
          <w14:textFill>
            <w14:solidFill>
              <w14:schemeClr w14:val="tx1"/>
            </w14:solidFill>
          </w14:textFill>
        </w:rPr>
        <w:t>红星美凯龙家居集团股份有限公司，是中国家居零售的领军企业，全国运营超300家高端商场，A+H股上市公司。2023年获厦门国资建发股份战略控股，开启发展新篇章。阜阳颍州红星美凯龙商场是红星美凯龙家居集团旗下分公司，坐落于颍州南路和三清路交叉口，是一家综合家居商场</w:t>
      </w:r>
      <w:r>
        <w:rPr>
          <w:rFonts w:hint="eastAsia" w:ascii="华文宋体" w:hAnsi="华文宋体" w:eastAsia="华文宋体" w:cs="华文宋体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1AC139E8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1.营销专员2人 市场营销、工商管理、物业管理等相关专业。</w:t>
      </w:r>
    </w:p>
    <w:p w14:paraId="297E0D21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楼层管理员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1人 市场营销、工商管理、物业管理等相关专业。</w:t>
      </w:r>
    </w:p>
    <w:p w14:paraId="2DB2463F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招商专员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1人 市场营销、工商管理、物业管理等相关专业。</w:t>
      </w:r>
    </w:p>
    <w:p w14:paraId="06A599B7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企划专员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1人 广告学、新闻传播等相关专业。</w:t>
      </w:r>
    </w:p>
    <w:p w14:paraId="77A0136D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管培生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2人 市场营销、工商管理、广告学、新闻传播等相关专业。</w:t>
      </w:r>
    </w:p>
    <w:p w14:paraId="25DC270E">
      <w:pPr>
        <w:tabs>
          <w:tab w:val="center" w:pos="4153"/>
        </w:tabs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tabs>
          <w:tab w:val="center" w:pos="4153"/>
        </w:tabs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营销专员：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3500+ 五险</w:t>
      </w:r>
    </w:p>
    <w:p w14:paraId="7841E736">
      <w:pPr>
        <w:tabs>
          <w:tab w:val="center" w:pos="4153"/>
        </w:tabs>
        <w:ind w:firstLine="560" w:firstLineChars="200"/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楼层管理员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招商专员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企划专员：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4000——5000 五险</w:t>
      </w:r>
    </w:p>
    <w:p w14:paraId="451E9018">
      <w:pPr>
        <w:tabs>
          <w:tab w:val="center" w:pos="4153"/>
        </w:tabs>
        <w:ind w:firstLine="560" w:firstLineChars="200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管培生：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5000——6000 五险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385EE149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联系人：王梦想 </w:t>
      </w:r>
    </w:p>
    <w:p w14:paraId="24B3410F">
      <w:pPr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电话：</w:t>
      </w:r>
      <w:r>
        <w:rPr>
          <w:rFonts w:hint="eastAsia" w:ascii="宋体" w:hAnsi="宋体" w:eastAsia="宋体"/>
          <w:sz w:val="28"/>
          <w:szCs w:val="28"/>
          <w:lang w:eastAsia="zh-CN"/>
        </w:rPr>
        <w:t>19810862658</w:t>
      </w:r>
    </w:p>
    <w:p w14:paraId="6C42F173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地址：安徽省阜阳市颍州区颍州南路620号红星美凯龙商场5楼人资行政部</w:t>
      </w:r>
    </w:p>
    <w:p w14:paraId="160AB360">
      <w:pPr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EA87391"/>
    <w:rsid w:val="2498319C"/>
    <w:rsid w:val="31532D34"/>
    <w:rsid w:val="3361798A"/>
    <w:rsid w:val="37FC5ED4"/>
    <w:rsid w:val="3B0D21A6"/>
    <w:rsid w:val="430F2F5F"/>
    <w:rsid w:val="4456696C"/>
    <w:rsid w:val="51D0506A"/>
    <w:rsid w:val="5C34634B"/>
    <w:rsid w:val="60CE7B5E"/>
    <w:rsid w:val="62DB3077"/>
    <w:rsid w:val="65154750"/>
    <w:rsid w:val="71AD37BF"/>
    <w:rsid w:val="74976665"/>
    <w:rsid w:val="74980D44"/>
    <w:rsid w:val="77FA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397</Words>
  <Characters>440</Characters>
  <Lines>1</Lines>
  <Paragraphs>1</Paragraphs>
  <TotalTime>1</TotalTime>
  <ScaleCrop>false</ScaleCrop>
  <LinksUpToDate>false</LinksUpToDate>
  <CharactersWithSpaces>449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木新源</cp:lastModifiedBy>
  <cp:lastPrinted>2025-04-01T08:17:00Z</cp:lastPrinted>
  <dcterms:modified xsi:type="dcterms:W3CDTF">2026-04-16T01:03:05Z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eyJoZGlkIjoiMWJkMjdhMGZiM2JhNjk2NmYzNDdkYTI2MTZiN2VkNTciLCJ1c2VySWQiOiIxNTU5ODE1NTA1In0=</vt:lpwstr>
  </property>
  <property fmtid="{D5CDD505-2E9C-101B-9397-08002B2CF9AE}" pid="3" name="KSOProductBuildVer">
    <vt:lpwstr>2052-12.1.0.25225</vt:lpwstr>
  </property>
  <property fmtid="{D5CDD505-2E9C-101B-9397-08002B2CF9AE}" pid="4" name="ICV">
    <vt:lpwstr>9D1BB3B4F5D0431F81E29F41EFCCEECD_12</vt:lpwstr>
  </property>
</Properties>
</file>