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A327B2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阜阳市灿清汽车销售有限公司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5E5117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华文宋体" w:hAnsi="华文宋体" w:eastAsia="华文宋体" w:cs="华文宋体"/>
          <w:sz w:val="28"/>
          <w:szCs w:val="28"/>
        </w:rPr>
      </w:pPr>
      <w:r>
        <w:rPr>
          <w:rFonts w:hint="eastAsia" w:ascii="华文宋体" w:hAnsi="华文宋体" w:eastAsia="华文宋体" w:cs="华文宋体"/>
          <w:sz w:val="28"/>
          <w:szCs w:val="28"/>
        </w:rPr>
        <w:t>阜阳市灿清汽车销售有限公司（简称：阜阳灿清）成立于2021年11月，现有员工20余人，阜阳灿清是从事整车销售与售后维修保养于一体的一家4S店，工厂总部位于重庆，我们公司在阜阳周边县城均有直营店以及网点，主要销售鑫源金杯品牌卡车，面包车，新能源系列多功能车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30E53E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销售顾问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5人 熟悉汽车基本知识：包括车型配置、性能、价格等，或具备快速学习汽车专业知识的能力。有驾照、 有汽车4S店销售经验优先。</w:t>
      </w:r>
    </w:p>
    <w:p w14:paraId="0F8595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2.售后机修工3人 熟悉汽车基本知识，有机修工作经验，有驾照</w:t>
      </w:r>
    </w:p>
    <w:p w14:paraId="48A98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黑体" w:hAnsi="黑体" w:eastAsia="宋体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3.新媒体运营2人 熟悉视频拍摄与剪辑工具（如剪映、PR等），具备基础的视频制作能力，掌握基本的数据分析工具和方法，能通过数据分析优化运营策略。</w:t>
      </w:r>
    </w:p>
    <w:p w14:paraId="1676152C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2C529104">
      <w:pPr>
        <w:ind w:firstLine="560" w:firstLineChars="200"/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销售顾问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：底薪2000加销售提成（综合薪资3000-6000）、转正后缴纳社保。</w:t>
      </w:r>
    </w:p>
    <w:p w14:paraId="2BF7FF5D">
      <w:pPr>
        <w:ind w:firstLine="560" w:firstLineChars="200"/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售后机修工：底薪3000加维修提成（综合薪资3000-6000）、转正后缴纳社保。</w:t>
      </w:r>
    </w:p>
    <w:p w14:paraId="6E8F2B1D">
      <w:pPr>
        <w:ind w:firstLine="560" w:firstLineChars="200"/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新媒体运营：底薪3000加提成（综合薪资4000-6000）、转正后缴纳社保。</w:t>
      </w:r>
      <w:bookmarkStart w:id="0" w:name="_GoBack"/>
      <w:bookmarkEnd w:id="0"/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6542B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联系人：陈女士 </w:t>
      </w:r>
    </w:p>
    <w:p w14:paraId="24B34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电话：15715685538</w:t>
      </w:r>
    </w:p>
    <w:p w14:paraId="690B6020">
      <w:pPr>
        <w:ind w:firstLine="560" w:firstLineChars="200"/>
        <w:rPr>
          <w:rFonts w:ascii="宋体" w:hAnsi="宋体" w:eastAsia="宋体"/>
          <w:color w:val="FF000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地址：安徽省阜阳市开发区京九街道汽贸物流园经六路118号 、（鑫源金杯4S店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1D9415D"/>
    <w:rsid w:val="17C76345"/>
    <w:rsid w:val="1ADC76FD"/>
    <w:rsid w:val="296323DA"/>
    <w:rsid w:val="30202DD3"/>
    <w:rsid w:val="4C0E0B20"/>
    <w:rsid w:val="63B61C48"/>
    <w:rsid w:val="79F8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283</Words>
  <Characters>319</Characters>
  <Lines>1</Lines>
  <Paragraphs>1</Paragraphs>
  <TotalTime>7</TotalTime>
  <ScaleCrop>false</ScaleCrop>
  <LinksUpToDate>false</LinksUpToDate>
  <CharactersWithSpaces>321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安生</cp:lastModifiedBy>
  <cp:lastPrinted>2025-04-01T08:17:00Z</cp:lastPrinted>
  <dcterms:modified xsi:type="dcterms:W3CDTF">2026-04-15T11:14:51Z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eyJoZGlkIjoiMzkyNmZiOTFkMTkyNjliNjNlMGEzZGIzYzExYWZlMzkiLCJ1c2VySWQiOiIxNjI5NjQyMTgxIn0=</vt:lpwstr>
  </property>
  <property fmtid="{D5CDD505-2E9C-101B-9397-08002B2CF9AE}" pid="3" name="KSOProductBuildVer">
    <vt:lpwstr>2052-12.1.0.25225</vt:lpwstr>
  </property>
  <property fmtid="{D5CDD505-2E9C-101B-9397-08002B2CF9AE}" pid="4" name="ICV">
    <vt:lpwstr>9F95C71108D54A6FAB6D903792815AD1_12</vt:lpwstr>
  </property>
</Properties>
</file>