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F663B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阜阳瑞嵌科技有限公司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4C9398C7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t>本公司主要业务超市、餐饮、客房、洗浴、酒店收银机、收银系统销售及安装，安防监控销售及安装、会员系统及一卡通系统销售及安装等。</w:t>
      </w:r>
      <w:r>
        <w:rPr>
          <w:rFonts w:hint="eastAsia" w:ascii="华文宋体" w:hAnsi="华文宋体" w:eastAsia="华文宋体" w:cs="华文宋体"/>
          <w:color w:val="auto"/>
          <w:sz w:val="28"/>
          <w:szCs w:val="28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36F37F5B">
      <w:pPr>
        <w:numPr>
          <w:ilvl w:val="0"/>
          <w:numId w:val="1"/>
        </w:numPr>
        <w:ind w:firstLine="560" w:firstLineChars="200"/>
        <w:rPr>
          <w:rFonts w:hint="eastAsia" w:ascii="华文宋体" w:hAnsi="华文宋体" w:eastAsia="华文宋体" w:cs="华文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 w:val="0"/>
          <w:color w:val="auto"/>
          <w:sz w:val="28"/>
          <w:szCs w:val="28"/>
        </w:rPr>
        <w:t>技术人员</w:t>
      </w:r>
      <w:r>
        <w:rPr>
          <w:rFonts w:hint="eastAsia" w:ascii="华文宋体" w:hAnsi="华文宋体" w:eastAsia="华文宋体" w:cs="华文宋体"/>
          <w:b w:val="0"/>
          <w:bCs w:val="0"/>
          <w:color w:val="auto"/>
          <w:sz w:val="28"/>
          <w:szCs w:val="28"/>
          <w:lang w:val="en-US" w:eastAsia="zh-CN"/>
        </w:rPr>
        <w:t xml:space="preserve"> 5人 本科及以上学历 计算机及相关专业。 </w:t>
      </w:r>
    </w:p>
    <w:p w14:paraId="395E350E">
      <w:pPr>
        <w:numPr>
          <w:ilvl w:val="0"/>
          <w:numId w:val="1"/>
        </w:numPr>
        <w:ind w:left="0" w:leftChars="0" w:firstLine="560" w:firstLineChars="200"/>
        <w:rPr>
          <w:rFonts w:hint="eastAsia" w:ascii="华文宋体" w:hAnsi="华文宋体" w:eastAsia="华文宋体" w:cs="华文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b w:val="0"/>
          <w:bCs w:val="0"/>
          <w:color w:val="auto"/>
          <w:sz w:val="28"/>
          <w:szCs w:val="28"/>
          <w:lang w:val="en-US" w:eastAsia="zh-CN"/>
        </w:rPr>
        <w:t xml:space="preserve">销售人员 3人 本科及以上学历 市场营销及相关专业。  </w:t>
      </w:r>
    </w:p>
    <w:p w14:paraId="1676152C">
      <w:pPr>
        <w:numPr>
          <w:ilvl w:val="0"/>
          <w:numId w:val="0"/>
        </w:num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华文宋体" w:hAnsi="华文宋体" w:eastAsia="华文宋体" w:cs="华文宋体"/>
          <w:b w:val="0"/>
          <w:bCs w:val="0"/>
          <w:color w:val="auto"/>
          <w:sz w:val="28"/>
          <w:szCs w:val="28"/>
          <w:lang w:val="en-US" w:eastAsia="zh-CN"/>
        </w:rPr>
        <w:t>3. 渠道商务人员 2人  本科及以上学历 市场营销及相关专业。</w:t>
      </w:r>
      <w:r>
        <w:rPr>
          <w:rFonts w:hint="eastAsia" w:ascii="华文宋体" w:hAnsi="华文宋体" w:eastAsia="华文宋体" w:cs="华文宋体"/>
          <w:b w:val="0"/>
          <w:bCs w:val="0"/>
          <w:color w:val="FF0000"/>
          <w:sz w:val="28"/>
          <w:szCs w:val="28"/>
          <w:lang w:val="en-US" w:eastAsia="zh-CN"/>
        </w:rPr>
        <w:br w:type="textWrapping"/>
      </w: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华文宋体" w:hAnsi="华文宋体" w:eastAsia="华文宋体" w:cs="华文宋体"/>
          <w:sz w:val="28"/>
          <w:szCs w:val="28"/>
          <w:lang w:val="en-US" w:eastAsia="zh-CN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底薪+销售提成+奖金(3000-10000)元/月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五险</w:t>
      </w:r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32C2CBC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联系人：陶新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</w:t>
      </w:r>
      <w:r>
        <w:rPr>
          <w:rFonts w:hint="eastAsia" w:ascii="华文宋体" w:hAnsi="华文宋体" w:eastAsia="华文宋体" w:cs="华文宋体"/>
          <w:sz w:val="28"/>
          <w:szCs w:val="28"/>
        </w:rPr>
        <w:t xml:space="preserve">  </w:t>
      </w:r>
    </w:p>
    <w:p w14:paraId="24B3410F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华文宋体" w:hAnsi="华文宋体" w:eastAsia="华文宋体" w:cs="华文宋体"/>
          <w:sz w:val="28"/>
          <w:szCs w:val="28"/>
        </w:rPr>
        <w:t>电话：15555965535</w:t>
      </w:r>
      <w:r>
        <w:rPr>
          <w:rFonts w:hint="eastAsia" w:ascii="华文宋体" w:hAnsi="华文宋体" w:eastAsia="华文宋体" w:cs="华文宋体"/>
          <w:sz w:val="28"/>
          <w:szCs w:val="28"/>
          <w:lang w:val="en-US" w:eastAsia="zh-CN"/>
        </w:rPr>
        <w:t xml:space="preserve"> </w:t>
      </w:r>
    </w:p>
    <w:p w14:paraId="6C42F173">
      <w:pPr>
        <w:ind w:firstLine="560" w:firstLineChars="200"/>
        <w:rPr>
          <w:rFonts w:hint="eastAsia" w:ascii="华文宋体" w:hAnsi="华文宋体" w:eastAsia="华文宋体" w:cs="华文宋体"/>
          <w:sz w:val="28"/>
          <w:szCs w:val="28"/>
        </w:rPr>
      </w:pPr>
      <w:r>
        <w:rPr>
          <w:rFonts w:hint="eastAsia" w:ascii="华文宋体" w:hAnsi="华文宋体" w:eastAsia="华文宋体" w:cs="华文宋体"/>
          <w:sz w:val="28"/>
          <w:szCs w:val="28"/>
        </w:rPr>
        <w:t>地址：阜阳市颍州区丽丰一品</w:t>
      </w:r>
    </w:p>
    <w:p w14:paraId="160AB360">
      <w:pPr>
        <w:rPr>
          <w:rFonts w:hint="eastAsia" w:ascii="华文宋体" w:hAnsi="华文宋体" w:eastAsia="华文宋体" w:cs="华文宋体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D1BFEB"/>
    <w:multiLevelType w:val="singleLevel"/>
    <w:tmpl w:val="83D1BF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5EE031E"/>
    <w:rsid w:val="2A095600"/>
    <w:rsid w:val="395574B5"/>
    <w:rsid w:val="3ED25BE0"/>
    <w:rsid w:val="5FA80816"/>
    <w:rsid w:val="71D3330B"/>
    <w:rsid w:val="7586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265</Characters>
  <Lines>1</Lines>
  <Paragraphs>1</Paragraphs>
  <TotalTime>6</TotalTime>
  <ScaleCrop>false</ScaleCrop>
  <LinksUpToDate>false</LinksUpToDate>
  <CharactersWithSpaces>284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安生</cp:lastModifiedBy>
  <cp:lastPrinted>2025-04-01T08:17:00Z</cp:lastPrinted>
  <dcterms:modified xsi:type="dcterms:W3CDTF">2026-04-15T11:04:24Z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eyJoZGlkIjoiMzkyNmZiOTFkMTkyNjliNjNlMGEzZGIzYzExYWZlMzkiLCJ1c2VySWQiOiIxNjI5NjQyMTgxIn0=</vt:lpwstr>
  </property>
  <property fmtid="{D5CDD505-2E9C-101B-9397-08002B2CF9AE}" pid="3" name="KSOProductBuildVer">
    <vt:lpwstr>2052-12.1.0.25225</vt:lpwstr>
  </property>
  <property fmtid="{D5CDD505-2E9C-101B-9397-08002B2CF9AE}" pid="4" name="ICV">
    <vt:lpwstr>6F4F3E6267ED405FBED82924C20861FF_13</vt:lpwstr>
  </property>
</Properties>
</file>