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1EE4F0">
      <w:pPr>
        <w:widowControl w:val="0"/>
        <w:numPr>
          <w:ilvl w:val="0"/>
          <w:numId w:val="0"/>
        </w:numPr>
        <w:jc w:val="center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阜阳欣奕华制药科技有限公司</w:t>
      </w:r>
    </w:p>
    <w:p w14:paraId="1FD60CAF">
      <w:pPr>
        <w:widowControl w:val="0"/>
        <w:numPr>
          <w:ilvl w:val="0"/>
          <w:numId w:val="0"/>
        </w:numPr>
        <w:jc w:val="center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2026年毕业生校园招聘简章</w:t>
      </w:r>
    </w:p>
    <w:p w14:paraId="53E65A3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仿宋" w:hAnsi="仿宋" w:eastAsia="仿宋" w:cs="仿宋"/>
          <w:b/>
          <w:bCs/>
          <w:i w:val="0"/>
          <w:iCs w:val="0"/>
          <w:color w:val="000000"/>
          <w:sz w:val="28"/>
          <w:szCs w:val="28"/>
          <w:u w:val="none"/>
          <w:lang w:val="en-US" w:eastAsia="zh-CN"/>
        </w:rPr>
      </w:pPr>
    </w:p>
    <w:p w14:paraId="22A957BD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pacing w:line="540" w:lineRule="exact"/>
        <w:ind w:firstLine="560" w:firstLineChars="200"/>
        <w:textAlignment w:val="auto"/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企业简介</w:t>
      </w:r>
    </w:p>
    <w:p w14:paraId="0F16CC8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40" w:lineRule="exact"/>
        <w:ind w:firstLine="1120" w:firstLineChars="4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公司位于阜阳市太和县省级化工园区内，主要从事特色医药中间体、原料药的研发、生产与销售，同时提供制药CMO/CDMO专业服务。公司自拓展CMO/CDMO业务以来，已和上百家国内知名药企形成稳定的客户关系，积累潜力项目60多个，累计申请专利37个，2022年荣获阜阳市专精特新企业荣誉称号。</w:t>
      </w:r>
    </w:p>
    <w:p w14:paraId="23AE23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40" w:lineRule="exact"/>
        <w:ind w:firstLine="560" w:firstLineChars="200"/>
        <w:textAlignment w:val="auto"/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二、招聘岗位：</w:t>
      </w:r>
    </w:p>
    <w:p w14:paraId="0C63C1C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40" w:lineRule="exact"/>
        <w:ind w:left="420" w:leftChars="200"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olor w:val="000000"/>
          <w:sz w:val="28"/>
          <w:szCs w:val="28"/>
          <w:u w:val="none"/>
          <w:lang w:val="en-US" w:eastAsia="zh-CN"/>
        </w:rPr>
        <w:t>（一）研发工程师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5人：本科及以上学历；化学类相关专业。工资待遇：6000-10000元/月</w:t>
      </w:r>
    </w:p>
    <w:p w14:paraId="13C2B19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40" w:lineRule="exact"/>
        <w:ind w:firstLine="840" w:firstLineChars="3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olor w:val="000000"/>
          <w:sz w:val="28"/>
          <w:szCs w:val="28"/>
          <w:u w:val="none"/>
          <w:lang w:val="en-US" w:eastAsia="zh-CN"/>
        </w:rPr>
        <w:t>（二）生技工程师2人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：本科及以上学历；化学类相关专业。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工资待遇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highlight w:val="none"/>
          <w:lang w:val="en-US" w:eastAsia="zh-CN"/>
        </w:rPr>
        <w:t>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6000-8000元/月</w:t>
      </w:r>
    </w:p>
    <w:p w14:paraId="40FD98D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40" w:lineRule="exact"/>
        <w:ind w:firstLine="840" w:firstLineChars="3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olor w:val="000000"/>
          <w:sz w:val="28"/>
          <w:szCs w:val="28"/>
          <w:u w:val="none"/>
          <w:lang w:val="en-US" w:eastAsia="zh-CN"/>
        </w:rPr>
        <w:t>（三）仓库管理员2人：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物流管理、仓储管理、化工相关专业优先，身体健康，能适应仓库倒班、体力劳动，无影响岗位工作的疾病。工资待遇：6000-8000元/月</w:t>
      </w:r>
    </w:p>
    <w:p w14:paraId="401D358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40" w:lineRule="exact"/>
        <w:ind w:firstLine="560" w:firstLineChars="200"/>
        <w:jc w:val="left"/>
        <w:textAlignment w:val="auto"/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三、福利待遇</w:t>
      </w:r>
      <w:bookmarkStart w:id="0" w:name="_GoBack"/>
      <w:bookmarkEnd w:id="0"/>
    </w:p>
    <w:p w14:paraId="7DE6F88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40" w:lineRule="exact"/>
        <w:ind w:firstLine="1120" w:firstLineChars="400"/>
        <w:jc w:val="lef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提供住宿和工作餐，依法缴纳五险一金，补充商业保险，按照岗位级别享受通讯补贴，享受公司带薪年休假和国家法定年休假，每年一次健康体检，享受过节、生日和年终奖等福利。</w:t>
      </w:r>
    </w:p>
    <w:p w14:paraId="3FC36E6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40" w:lineRule="exact"/>
        <w:ind w:firstLine="560" w:firstLineChars="200"/>
        <w:jc w:val="left"/>
        <w:textAlignment w:val="auto"/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四、联系方式</w:t>
      </w:r>
    </w:p>
    <w:p w14:paraId="5C5FAFC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40" w:lineRule="exact"/>
        <w:ind w:firstLine="1120" w:firstLineChars="4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范女士  0558-2919015  18895626377（微信同号）</w:t>
      </w:r>
    </w:p>
    <w:p w14:paraId="4D9219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40" w:lineRule="exact"/>
        <w:ind w:firstLine="1120" w:firstLineChars="4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安徽太和经济开发区D区</w:t>
      </w:r>
    </w:p>
    <w:p w14:paraId="1B17024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52B5EB4"/>
    <w:multiLevelType w:val="singleLevel"/>
    <w:tmpl w:val="452B5EB4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F294417"/>
    <w:rsid w:val="04D30EE2"/>
    <w:rsid w:val="184537D6"/>
    <w:rsid w:val="2AE223B2"/>
    <w:rsid w:val="3F294417"/>
    <w:rsid w:val="71F07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411</Words>
  <Characters>479</Characters>
  <Lines>0</Lines>
  <Paragraphs>0</Paragraphs>
  <TotalTime>1</TotalTime>
  <ScaleCrop>false</ScaleCrop>
  <LinksUpToDate>false</LinksUpToDate>
  <CharactersWithSpaces>483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2026-04-14T09:02:00Z</dcterms:created>
  <dc:creator>安生</dc:creator>
  <cp:lastModifiedBy>acer</cp:lastModifiedBy>
  <dcterms:modified xsi:type="dcterms:W3CDTF">2026-04-16T01:17:59Z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FE0F420253644D51A531E33331791ABB_11</vt:lpwstr>
  </property>
  <property fmtid="{D5CDD505-2E9C-101B-9397-08002B2CF9AE}" pid="4" name="KSOTemplateDocerSaveRecord">
    <vt:lpwstr>eyJoZGlkIjoiMWJkMjdhMGZiM2JhNjk2NmYzNDdkYTI2MTZiN2VkNTciLCJ1c2VySWQiOiIxNTU5ODE1NTA1In0=</vt:lpwstr>
  </property>
</Properties>
</file>