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66D80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太和县青网科创园有限公司</w:t>
      </w:r>
    </w:p>
    <w:p w14:paraId="491CAB46">
      <w:pPr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</w:p>
    <w:p w14:paraId="0CDE77F3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ECEA26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公司简介</w:t>
      </w:r>
    </w:p>
    <w:p w14:paraId="27D7168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太和县青网科创园有限公司成立于 2017 年 7 月，是专注于电商产业生态运营与园区综合服务的专业机构，占地约 57 亩，建筑面积 10.6 万平方米，汇聚现代化办公空间与完善配套，可满足初创团队至大型企业多元需求。作为省级科技型中小企业与众创空间，公司核心业务涵盖园区管理、创业孵化、企业服务、产业招商等，聚焦品牌电商服务与小微电商孵化，推动生物医药与信息产业融合发展，构建信息流、物流、资金流集聚的产业生态。</w:t>
      </w:r>
    </w:p>
    <w:p w14:paraId="75B07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二、招聘岗位：</w:t>
      </w:r>
    </w:p>
    <w:p w14:paraId="1C417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（一）大客户经理3名，</w:t>
      </w:r>
      <w:r>
        <w:rPr>
          <w:rFonts w:hint="eastAsia" w:ascii="仿宋" w:hAnsi="仿宋" w:eastAsia="仿宋" w:cs="仿宋"/>
          <w:sz w:val="28"/>
          <w:szCs w:val="28"/>
        </w:rPr>
        <w:t>本科及以上学历，条件优秀者可放宽至大专学历。具备独立开发客户、商务谈判能力，擅长维护合作资源，抗压能力强。</w:t>
      </w:r>
    </w:p>
    <w:p w14:paraId="3ECB0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薪酬福利1.转正月收入10000元(固定薪资8000元+绩效工资2000元)。</w:t>
      </w:r>
    </w:p>
    <w:p w14:paraId="10C6E8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招商顾问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本科</w:t>
      </w:r>
      <w:r>
        <w:rPr>
          <w:rFonts w:hint="eastAsia" w:ascii="仿宋" w:hAnsi="仿宋" w:eastAsia="仿宋" w:cs="仿宋"/>
          <w:sz w:val="28"/>
          <w:szCs w:val="28"/>
        </w:rPr>
        <w:t>及以上学历，有客户开发、商业地产或园区招商相关经验者优先。具备良好沟通表达能力、责任感，能吃苦。</w:t>
      </w:r>
    </w:p>
    <w:p w14:paraId="3F1DB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薪酬福利1.薪资:转正后月收入5000元(固定薪资4000元+绩效工资1000元)。</w:t>
      </w:r>
    </w:p>
    <w:p w14:paraId="181B9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项目申报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2名</w:t>
      </w:r>
      <w:r>
        <w:rPr>
          <w:rFonts w:hint="eastAsia" w:ascii="仿宋" w:hAnsi="仿宋" w:eastAsia="仿宋" w:cs="仿宋"/>
          <w:sz w:val="28"/>
          <w:szCs w:val="28"/>
        </w:rPr>
        <w:t>（5000--7000元/月+项目提成），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本科及</w:t>
      </w:r>
      <w:r>
        <w:rPr>
          <w:rFonts w:hint="eastAsia" w:ascii="仿宋" w:hAnsi="仿宋" w:eastAsia="仿宋" w:cs="仿宋"/>
          <w:sz w:val="28"/>
          <w:szCs w:val="28"/>
        </w:rPr>
        <w:t xml:space="preserve">以上学历，具备一定的公文写作能力；具备良好的协调能力、沟通能力，负有责任心，性格活泼开朗，具有亲和力。 </w:t>
      </w:r>
    </w:p>
    <w:p w14:paraId="3A82C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三、福利待遇</w:t>
      </w:r>
    </w:p>
    <w:p w14:paraId="767CC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五险一金、节假日福利、下午茶、员工生日会、晋升机会、提供住宿等。</w:t>
      </w:r>
    </w:p>
    <w:p w14:paraId="214A935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联系电话</w:t>
      </w:r>
    </w:p>
    <w:p w14:paraId="2F93E79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冯</w:t>
      </w:r>
      <w:r>
        <w:rPr>
          <w:rFonts w:hint="eastAsia" w:ascii="仿宋" w:hAnsi="仿宋" w:eastAsia="仿宋" w:cs="仿宋"/>
          <w:sz w:val="28"/>
          <w:szCs w:val="28"/>
        </w:rPr>
        <w:t>经理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17625797399</w:t>
      </w:r>
    </w:p>
    <w:p w14:paraId="6D6B74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太和县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经济开发区太和青年电子商务产业园E座</w:t>
      </w:r>
    </w:p>
    <w:p w14:paraId="0F254E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A9ADC2"/>
    <w:multiLevelType w:val="singleLevel"/>
    <w:tmpl w:val="E3A9ADC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55D803"/>
    <w:multiLevelType w:val="singleLevel"/>
    <w:tmpl w:val="3555D80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843B13"/>
    <w:rsid w:val="1FF35672"/>
    <w:rsid w:val="700917EF"/>
    <w:rsid w:val="7D84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616</Characters>
  <Lines>0</Lines>
  <Paragraphs>0</Paragraphs>
  <TotalTime>0</TotalTime>
  <ScaleCrop>false</ScaleCrop>
  <LinksUpToDate>false</LinksUpToDate>
  <CharactersWithSpaces>625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2026-04-14T08:59:00Z</dcterms:created>
  <dc:creator>安生</dc:creator>
  <cp:lastModifiedBy>安生</cp:lastModifiedBy>
  <dcterms:modified xsi:type="dcterms:W3CDTF">2026-04-15T08:48:30Z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F49EBA3B57054A8B823C6D65FA89AE87_11</vt:lpwstr>
  </property>
  <property fmtid="{D5CDD505-2E9C-101B-9397-08002B2CF9AE}" pid="4" name="KSOTemplateDocerSaveRecord">
    <vt:lpwstr>eyJoZGlkIjoiMzkyNmZiOTFkMTkyNjliNjNlMGEzZGIzYzExYWZlMzkiLCJ1c2VySWQiOiIxNjI5NjQyMTgxIn0=</vt:lpwstr>
  </property>
</Properties>
</file>