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1921B2">
      <w:pPr>
        <w:widowControl w:val="0"/>
        <w:numPr>
          <w:ilvl w:val="0"/>
          <w:numId w:val="0"/>
        </w:numPr>
        <w:jc w:val="center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安徽元创新能源材料有限公司</w:t>
      </w:r>
    </w:p>
    <w:p w14:paraId="5ACF7F5E">
      <w:pPr>
        <w:widowControl w:val="0"/>
        <w:numPr>
          <w:ilvl w:val="0"/>
          <w:numId w:val="0"/>
        </w:num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2026年毕业生校园招聘简章</w:t>
      </w:r>
    </w:p>
    <w:p w14:paraId="6193A5D2">
      <w:pPr>
        <w:ind w:firstLine="560" w:firstLineChars="200"/>
        <w:rPr>
          <w:rFonts w:hint="eastAsia" w:ascii="黑体" w:hAnsi="黑体" w:eastAsia="黑体" w:cs="黑体"/>
          <w:sz w:val="28"/>
          <w:szCs w:val="28"/>
          <w:lang w:val="en-US" w:eastAsia="zh-CN"/>
        </w:rPr>
      </w:pPr>
    </w:p>
    <w:p w14:paraId="207F263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公司简介</w:t>
      </w:r>
    </w:p>
    <w:p w14:paraId="0B37F49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1120" w:firstLineChars="4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安徽元创新能源材料有限公司(下称“公司”)是一家研发、生产、销售锂电池三元正极材料及三元前驱体的新能源材料企业，系浙江海创锂电科技有限公司全资子公司。浙江海创锂电科技有限公司(下称“公司”)是一家研发、生产、销售锂电池三元正极材料及三元前驱体的国家高新技术企业、国家专精特新“小巨人”企业。</w:t>
      </w:r>
    </w:p>
    <w:p w14:paraId="6C252FC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二、招聘岗位：</w:t>
      </w:r>
    </w:p>
    <w:p w14:paraId="17B6B8B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840" w:firstLineChars="3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（一）研发工程师4名： 本科及以上学历，化学、无机化学、化学材料、新能源材料等相关专业8000-12000</w:t>
      </w:r>
    </w:p>
    <w:p w14:paraId="67B8B39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840" w:firstLineChars="3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（二）工艺工程师5名：本科及以上学历，化学、无机化学、化学材料、新能源材料等相关专业8000-12000</w:t>
      </w:r>
    </w:p>
    <w:p w14:paraId="78AF489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840" w:firstLineChars="3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（三）生产储备干部20名：机械设计及自动化、新能源材料与器件、自动化、智能制造、电气自动化、自动化、化学、无机化学等专业。6000-8000</w:t>
      </w:r>
    </w:p>
    <w:p w14:paraId="34D853C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840" w:firstLineChars="3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（四）分析测试员3名：本科及以上学历，新能源材料与器件、化学、无机化学、化学材料、新能源材料等相关专业6000-8000</w:t>
      </w:r>
    </w:p>
    <w:p w14:paraId="01F98AC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560" w:firstLineChars="200"/>
        <w:jc w:val="left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三、福利待遇</w:t>
      </w:r>
    </w:p>
    <w:p w14:paraId="5907020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1120" w:firstLineChars="4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五险一金，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带薪年休假、国家法定年休假，每年体检，过节、生日和年终奖等福利。</w:t>
      </w:r>
    </w:p>
    <w:p w14:paraId="0E0384F0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联系方式</w:t>
      </w:r>
    </w:p>
    <w:p w14:paraId="338B3F5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1120" w:firstLineChars="4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吴经理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18949028799</w:t>
      </w:r>
    </w:p>
    <w:p w14:paraId="5BE9591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1120" w:firstLineChars="400"/>
        <w:textAlignment w:val="auto"/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太和县经济开发区新阳路8号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C04ECA"/>
    <w:multiLevelType w:val="singleLevel"/>
    <w:tmpl w:val="CEC04EC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365596A"/>
    <w:multiLevelType w:val="singleLevel"/>
    <w:tmpl w:val="1365596A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830FB6"/>
    <w:rsid w:val="02830FB6"/>
    <w:rsid w:val="167D3CC5"/>
    <w:rsid w:val="1D156998"/>
    <w:rsid w:val="2870723D"/>
    <w:rsid w:val="33DC0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443</Words>
  <Characters>491</Characters>
  <Lines>0</Lines>
  <Paragraphs>0</Paragraphs>
  <TotalTime>2</TotalTime>
  <ScaleCrop>false</ScaleCrop>
  <LinksUpToDate>false</LinksUpToDate>
  <CharactersWithSpaces>492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2026-04-14T09:03:00Z</dcterms:created>
  <dc:creator>安生</dc:creator>
  <cp:lastModifiedBy>WPS_1756007944</cp:lastModifiedBy>
  <dcterms:modified xsi:type="dcterms:W3CDTF">2026-04-15T13:13:02Z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400939D891D04AE39C87CF6FE6E86C35_11</vt:lpwstr>
  </property>
  <property fmtid="{D5CDD505-2E9C-101B-9397-08002B2CF9AE}" pid="4" name="KSOTemplateDocerSaveRecord">
    <vt:lpwstr>eyJoZGlkIjoiYzNkOWEzNzczOWQyMzU4OTFiZGQzNmI1NmU3N2ExZmEiLCJ1c2VySWQiOiIxNzMyMTA3NjkyIn0=</vt:lpwstr>
  </property>
</Properties>
</file>