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FA513">
      <w:pPr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安徽华峰医药橡胶有限公司</w:t>
      </w:r>
      <w:r>
        <w:rPr>
          <w:rFonts w:hint="eastAsia" w:ascii="宋体" w:hAnsi="宋体" w:eastAsia="宋体"/>
          <w:b/>
          <w:sz w:val="44"/>
          <w:szCs w:val="44"/>
        </w:rPr>
        <w:br w:type="textWrapping"/>
      </w:r>
      <w:r>
        <w:rPr>
          <w:rFonts w:hint="eastAsia" w:ascii="宋体" w:hAnsi="宋体" w:eastAsia="宋体"/>
          <w:b/>
          <w:sz w:val="44"/>
          <w:szCs w:val="44"/>
        </w:rPr>
        <w:t>2026届毕业生校园招聘简章</w:t>
      </w:r>
    </w:p>
    <w:p w14:paraId="5A9F0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54CC5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安徽华峰医药橡胶有限公司是一家位于来安县建阳北路521号的高新技术企业，始建于1970年。公司专注于医药丁基胶塞的生产、研发与销售，总资产达15600万元，年产能力达40亿只，产品涵盖多个系列和规格，在国内医药包装行业处于领先地位。</w:t>
      </w:r>
    </w:p>
    <w:p w14:paraId="51B82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25F02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 储备干部 4人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薪资范围：5000-8000元/月</w:t>
      </w:r>
    </w:p>
    <w:p w14:paraId="33F3F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专业要求：高分子材料工程，化学科学与工艺、制药工程等专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业；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岗位要求：有企业质量体系建设和管理、运行经验者优先；</w:t>
      </w:r>
    </w:p>
    <w:p w14:paraId="43B67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 研发、工艺工程师 - 4人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薪资范围：5000-8000元/月</w:t>
      </w:r>
    </w:p>
    <w:p w14:paraId="26567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专业要求：高分子材料工程，化学科学与工艺等专业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岗位要求：高分子材料或化工类相关专业背景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7CCD1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 机电工程师 - 4人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薪资：5000-8000元/月</w:t>
      </w:r>
    </w:p>
    <w:p w14:paraId="4390A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专业要求：机电一体化、电气自动化、机械设计制造及其自动化、设备工程等相关专业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岗位要求：负责企业机电设备的全生命周期管理，包括但不限于设备选型、安装调试、运维优化等工作；</w:t>
      </w:r>
    </w:p>
    <w:p w14:paraId="30799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119" w:leftChars="266" w:hanging="560" w:hanging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三、</w:t>
      </w:r>
      <w:r>
        <w:rPr>
          <w:rFonts w:hint="eastAsia" w:ascii="黑体" w:hAnsi="黑体" w:eastAsia="黑体"/>
          <w:sz w:val="28"/>
          <w:szCs w:val="28"/>
        </w:rPr>
        <w:t>福利待遇：</w:t>
      </w:r>
      <w:r>
        <w:rPr>
          <w:rFonts w:hint="eastAsia" w:ascii="黑体" w:hAnsi="黑体" w:eastAsia="黑体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五险、三节福利、法定节假日</w:t>
      </w:r>
    </w:p>
    <w:p w14:paraId="0CEE6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sz w:val="28"/>
          <w:szCs w:val="28"/>
        </w:rPr>
        <w:t>、联系方式</w:t>
      </w:r>
    </w:p>
    <w:p w14:paraId="69784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联系人：赵先生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联系电话：13965991678</w:t>
      </w:r>
    </w:p>
    <w:p w14:paraId="4B542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公司地址：安徽省滁州市来安县建阳北路52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317F0"/>
    <w:rsid w:val="30AD1433"/>
    <w:rsid w:val="370810ED"/>
    <w:rsid w:val="3AAA7E69"/>
    <w:rsid w:val="3D3D4FC4"/>
    <w:rsid w:val="3E6622F9"/>
    <w:rsid w:val="4A2F4DA0"/>
    <w:rsid w:val="4E760336"/>
    <w:rsid w:val="4F253B0A"/>
    <w:rsid w:val="51C317F0"/>
    <w:rsid w:val="5477123F"/>
    <w:rsid w:val="57D72771"/>
    <w:rsid w:val="5B394BC5"/>
    <w:rsid w:val="6FC7059A"/>
    <w:rsid w:val="737427E7"/>
    <w:rsid w:val="77CA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441</Words>
  <Characters>493</Characters>
  <Lines>0</Lines>
  <Paragraphs>0</Paragraphs>
  <TotalTime>5</TotalTime>
  <ScaleCrop>false</ScaleCrop>
  <LinksUpToDate>false</LinksUpToDate>
  <CharactersWithSpaces>502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2026-04-10T06:56:00Z</dcterms:created>
  <dc:creator>杨雪</dc:creator>
  <cp:lastModifiedBy>周爱国</cp:lastModifiedBy>
  <dcterms:modified xsi:type="dcterms:W3CDTF">2026-04-15T11:00:17Z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CA7AED0692A143308DB37894BCB8BE5C_11</vt:lpwstr>
  </property>
  <property fmtid="{D5CDD505-2E9C-101B-9397-08002B2CF9AE}" pid="4" name="KSOTemplateDocerSaveRecord">
    <vt:lpwstr>eyJoZGlkIjoiZDA2MDRhMDBlNDQ1OWZhOWU4ZjFkZWFkZjIzMjVjNDUiLCJ1c2VySWQiOiIyNzIxNzY4NzMifQ==</vt:lpwstr>
  </property>
</Properties>
</file>