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AB08A" w14:textId="3F50607B" w:rsidR="00B51DA4" w:rsidRDefault="00000000">
      <w:pPr>
        <w:spacing w:beforeLines="100" w:before="312" w:afterLines="100" w:after="312"/>
        <w:jc w:val="center"/>
        <w:rPr>
          <w:rFonts w:ascii="宋体" w:eastAsia="宋体" w:hAnsi="宋体" w:hint="eastAsia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安徽众兴菌业科技有限公司2</w:t>
      </w:r>
      <w:r>
        <w:rPr>
          <w:rFonts w:ascii="宋体" w:eastAsia="宋体" w:hAnsi="宋体"/>
          <w:b/>
          <w:sz w:val="44"/>
          <w:szCs w:val="44"/>
        </w:rPr>
        <w:t>026</w:t>
      </w:r>
      <w:r>
        <w:rPr>
          <w:rFonts w:ascii="宋体" w:eastAsia="宋体" w:hAnsi="宋体" w:hint="eastAsia"/>
          <w:b/>
          <w:sz w:val="44"/>
          <w:szCs w:val="44"/>
        </w:rPr>
        <w:t>届毕业生校园招聘简章</w:t>
      </w:r>
    </w:p>
    <w:p w14:paraId="37E59D56" w14:textId="76AD7C40" w:rsidR="00B51DA4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一、单位介绍</w:t>
      </w:r>
    </w:p>
    <w:p w14:paraId="48A983AA" w14:textId="77777777" w:rsidR="00B51DA4" w:rsidRDefault="00000000">
      <w:pPr>
        <w:ind w:firstLineChars="200" w:firstLine="560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cs="黑体" w:hint="eastAsia"/>
          <w:sz w:val="28"/>
          <w:szCs w:val="28"/>
        </w:rPr>
        <w:t>安徽众兴菌业科技有限公司成立于2017年11月，是天水众兴菌业科技股份有限公司旗下全资子公司，股票代码（002772），位于滁州市定远县国家农业科技园区内，公司主要从事双孢菇工厂化生产及食用菌的研发与销售，具有双孢菇工厂化生产的核心技术和成熟的市场渠道，再通过从荷兰引进世界上的双孢蘑菇工厂化种植设备、技术和管理模式，使我公司工厂化种植双孢蘑菇的单产、品质和安全性质达到世界先进水平。</w:t>
      </w:r>
      <w:r>
        <w:rPr>
          <w:rFonts w:ascii="黑体" w:eastAsia="黑体" w:hAnsi="黑体" w:cs="黑体" w:hint="eastAsia"/>
          <w:sz w:val="28"/>
          <w:szCs w:val="28"/>
        </w:rPr>
        <w:br/>
      </w:r>
      <w:r>
        <w:rPr>
          <w:rFonts w:ascii="黑体" w:eastAsia="黑体" w:hAnsi="黑体" w:hint="eastAsia"/>
          <w:sz w:val="28"/>
          <w:szCs w:val="28"/>
        </w:rPr>
        <w:t>二、招聘岗位</w:t>
      </w:r>
    </w:p>
    <w:tbl>
      <w:tblPr>
        <w:tblStyle w:val="a7"/>
        <w:tblW w:w="9417" w:type="dxa"/>
        <w:tblLook w:val="04A0" w:firstRow="1" w:lastRow="0" w:firstColumn="1" w:lastColumn="0" w:noHBand="0" w:noVBand="1"/>
      </w:tblPr>
      <w:tblGrid>
        <w:gridCol w:w="911"/>
        <w:gridCol w:w="1739"/>
        <w:gridCol w:w="1415"/>
        <w:gridCol w:w="1414"/>
        <w:gridCol w:w="1415"/>
        <w:gridCol w:w="2523"/>
      </w:tblGrid>
      <w:tr w:rsidR="00B51DA4" w14:paraId="79130F28" w14:textId="77777777">
        <w:tc>
          <w:tcPr>
            <w:tcW w:w="911" w:type="dxa"/>
          </w:tcPr>
          <w:p w14:paraId="742BBE6E" w14:textId="77777777" w:rsidR="00B51DA4" w:rsidRDefault="00000000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序号</w:t>
            </w:r>
          </w:p>
        </w:tc>
        <w:tc>
          <w:tcPr>
            <w:tcW w:w="1739" w:type="dxa"/>
          </w:tcPr>
          <w:p w14:paraId="7E7D5EA3" w14:textId="77777777" w:rsidR="00B51DA4" w:rsidRDefault="00000000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岗位</w:t>
            </w:r>
          </w:p>
        </w:tc>
        <w:tc>
          <w:tcPr>
            <w:tcW w:w="1415" w:type="dxa"/>
          </w:tcPr>
          <w:p w14:paraId="4A449BB9" w14:textId="77777777" w:rsidR="00B51DA4" w:rsidRDefault="00000000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招聘人数</w:t>
            </w:r>
          </w:p>
        </w:tc>
        <w:tc>
          <w:tcPr>
            <w:tcW w:w="1414" w:type="dxa"/>
          </w:tcPr>
          <w:p w14:paraId="1B0D44B6" w14:textId="77777777" w:rsidR="00B51DA4" w:rsidRDefault="00000000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本科薪资</w:t>
            </w:r>
          </w:p>
        </w:tc>
        <w:tc>
          <w:tcPr>
            <w:tcW w:w="1415" w:type="dxa"/>
          </w:tcPr>
          <w:p w14:paraId="6C80F8C0" w14:textId="77777777" w:rsidR="00B51DA4" w:rsidRDefault="00000000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硕士薪资</w:t>
            </w:r>
          </w:p>
        </w:tc>
        <w:tc>
          <w:tcPr>
            <w:tcW w:w="2523" w:type="dxa"/>
          </w:tcPr>
          <w:p w14:paraId="3E942272" w14:textId="77777777" w:rsidR="00B51DA4" w:rsidRDefault="00000000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备注</w:t>
            </w:r>
          </w:p>
        </w:tc>
      </w:tr>
      <w:tr w:rsidR="00B51DA4" w14:paraId="1BFA9B9A" w14:textId="77777777">
        <w:trPr>
          <w:trHeight w:val="283"/>
        </w:trPr>
        <w:tc>
          <w:tcPr>
            <w:tcW w:w="911" w:type="dxa"/>
          </w:tcPr>
          <w:p w14:paraId="688B391F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1</w:t>
            </w:r>
          </w:p>
        </w:tc>
        <w:tc>
          <w:tcPr>
            <w:tcW w:w="1739" w:type="dxa"/>
          </w:tcPr>
          <w:p w14:paraId="301B4237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一次发酵代培</w:t>
            </w:r>
          </w:p>
        </w:tc>
        <w:tc>
          <w:tcPr>
            <w:tcW w:w="1415" w:type="dxa"/>
          </w:tcPr>
          <w:p w14:paraId="3B88384A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5</w:t>
            </w:r>
          </w:p>
        </w:tc>
        <w:tc>
          <w:tcPr>
            <w:tcW w:w="1414" w:type="dxa"/>
          </w:tcPr>
          <w:p w14:paraId="4693DBC8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5500</w:t>
            </w:r>
          </w:p>
        </w:tc>
        <w:tc>
          <w:tcPr>
            <w:tcW w:w="1415" w:type="dxa"/>
          </w:tcPr>
          <w:p w14:paraId="72AAFFC4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8000</w:t>
            </w:r>
          </w:p>
        </w:tc>
        <w:tc>
          <w:tcPr>
            <w:tcW w:w="2523" w:type="dxa"/>
          </w:tcPr>
          <w:p w14:paraId="50E93C26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生物技术、农业类专业</w:t>
            </w:r>
          </w:p>
        </w:tc>
      </w:tr>
      <w:tr w:rsidR="00B51DA4" w14:paraId="004940DE" w14:textId="77777777">
        <w:trPr>
          <w:trHeight w:val="283"/>
        </w:trPr>
        <w:tc>
          <w:tcPr>
            <w:tcW w:w="911" w:type="dxa"/>
          </w:tcPr>
          <w:p w14:paraId="509AF74C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</w:t>
            </w:r>
          </w:p>
        </w:tc>
        <w:tc>
          <w:tcPr>
            <w:tcW w:w="1739" w:type="dxa"/>
          </w:tcPr>
          <w:p w14:paraId="4217B02E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二次发酵代培</w:t>
            </w:r>
          </w:p>
        </w:tc>
        <w:tc>
          <w:tcPr>
            <w:tcW w:w="1415" w:type="dxa"/>
          </w:tcPr>
          <w:p w14:paraId="6025F10E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5</w:t>
            </w:r>
          </w:p>
        </w:tc>
        <w:tc>
          <w:tcPr>
            <w:tcW w:w="1414" w:type="dxa"/>
          </w:tcPr>
          <w:p w14:paraId="189EE488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5500</w:t>
            </w:r>
          </w:p>
        </w:tc>
        <w:tc>
          <w:tcPr>
            <w:tcW w:w="1415" w:type="dxa"/>
          </w:tcPr>
          <w:p w14:paraId="0F6E8C72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8000</w:t>
            </w:r>
          </w:p>
        </w:tc>
        <w:tc>
          <w:tcPr>
            <w:tcW w:w="2523" w:type="dxa"/>
          </w:tcPr>
          <w:p w14:paraId="5A8A8686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生物技术、农业类专业</w:t>
            </w:r>
          </w:p>
        </w:tc>
      </w:tr>
      <w:tr w:rsidR="00B51DA4" w14:paraId="64A8B12B" w14:textId="77777777">
        <w:trPr>
          <w:trHeight w:val="283"/>
        </w:trPr>
        <w:tc>
          <w:tcPr>
            <w:tcW w:w="911" w:type="dxa"/>
          </w:tcPr>
          <w:p w14:paraId="42E133A1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3</w:t>
            </w:r>
          </w:p>
        </w:tc>
        <w:tc>
          <w:tcPr>
            <w:tcW w:w="1739" w:type="dxa"/>
          </w:tcPr>
          <w:p w14:paraId="6E684C90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育菇代培</w:t>
            </w:r>
          </w:p>
        </w:tc>
        <w:tc>
          <w:tcPr>
            <w:tcW w:w="1415" w:type="dxa"/>
          </w:tcPr>
          <w:p w14:paraId="1831350B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5</w:t>
            </w:r>
          </w:p>
        </w:tc>
        <w:tc>
          <w:tcPr>
            <w:tcW w:w="1414" w:type="dxa"/>
          </w:tcPr>
          <w:p w14:paraId="69D1B39E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4600</w:t>
            </w:r>
          </w:p>
        </w:tc>
        <w:tc>
          <w:tcPr>
            <w:tcW w:w="1415" w:type="dxa"/>
          </w:tcPr>
          <w:p w14:paraId="400959EF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5000</w:t>
            </w:r>
          </w:p>
        </w:tc>
        <w:tc>
          <w:tcPr>
            <w:tcW w:w="2523" w:type="dxa"/>
          </w:tcPr>
          <w:p w14:paraId="5F930CE6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生物技术、农业类专业</w:t>
            </w:r>
          </w:p>
        </w:tc>
      </w:tr>
      <w:tr w:rsidR="00B51DA4" w14:paraId="050D3A0B" w14:textId="77777777">
        <w:trPr>
          <w:trHeight w:val="283"/>
        </w:trPr>
        <w:tc>
          <w:tcPr>
            <w:tcW w:w="911" w:type="dxa"/>
          </w:tcPr>
          <w:p w14:paraId="7AFE3B92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4</w:t>
            </w:r>
          </w:p>
        </w:tc>
        <w:tc>
          <w:tcPr>
            <w:tcW w:w="1739" w:type="dxa"/>
          </w:tcPr>
          <w:p w14:paraId="0A5FC26A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管培生</w:t>
            </w:r>
          </w:p>
        </w:tc>
        <w:tc>
          <w:tcPr>
            <w:tcW w:w="1415" w:type="dxa"/>
          </w:tcPr>
          <w:p w14:paraId="57AA3CBC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4</w:t>
            </w:r>
          </w:p>
        </w:tc>
        <w:tc>
          <w:tcPr>
            <w:tcW w:w="1414" w:type="dxa"/>
          </w:tcPr>
          <w:p w14:paraId="50B1393A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4000</w:t>
            </w:r>
          </w:p>
        </w:tc>
        <w:tc>
          <w:tcPr>
            <w:tcW w:w="1415" w:type="dxa"/>
          </w:tcPr>
          <w:p w14:paraId="6D820C8A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/</w:t>
            </w:r>
          </w:p>
        </w:tc>
        <w:tc>
          <w:tcPr>
            <w:tcW w:w="2523" w:type="dxa"/>
          </w:tcPr>
          <w:p w14:paraId="11FE8D2F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保障管理方向</w:t>
            </w:r>
          </w:p>
        </w:tc>
      </w:tr>
      <w:tr w:rsidR="00B51DA4" w14:paraId="737D7115" w14:textId="77777777">
        <w:trPr>
          <w:trHeight w:val="283"/>
        </w:trPr>
        <w:tc>
          <w:tcPr>
            <w:tcW w:w="911" w:type="dxa"/>
          </w:tcPr>
          <w:p w14:paraId="1103567E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5</w:t>
            </w:r>
          </w:p>
        </w:tc>
        <w:tc>
          <w:tcPr>
            <w:tcW w:w="1739" w:type="dxa"/>
          </w:tcPr>
          <w:p w14:paraId="727334C7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财务会计</w:t>
            </w:r>
          </w:p>
        </w:tc>
        <w:tc>
          <w:tcPr>
            <w:tcW w:w="1415" w:type="dxa"/>
          </w:tcPr>
          <w:p w14:paraId="09AD4DD0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</w:t>
            </w:r>
          </w:p>
        </w:tc>
        <w:tc>
          <w:tcPr>
            <w:tcW w:w="1414" w:type="dxa"/>
          </w:tcPr>
          <w:p w14:paraId="10E15EC2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4000</w:t>
            </w:r>
          </w:p>
        </w:tc>
        <w:tc>
          <w:tcPr>
            <w:tcW w:w="1415" w:type="dxa"/>
          </w:tcPr>
          <w:p w14:paraId="11C71B2D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/</w:t>
            </w:r>
          </w:p>
        </w:tc>
        <w:tc>
          <w:tcPr>
            <w:tcW w:w="2523" w:type="dxa"/>
          </w:tcPr>
          <w:p w14:paraId="1E3A7244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需持证</w:t>
            </w:r>
          </w:p>
        </w:tc>
      </w:tr>
      <w:tr w:rsidR="00B51DA4" w14:paraId="69DB25D9" w14:textId="77777777">
        <w:trPr>
          <w:trHeight w:val="283"/>
        </w:trPr>
        <w:tc>
          <w:tcPr>
            <w:tcW w:w="911" w:type="dxa"/>
          </w:tcPr>
          <w:p w14:paraId="73C728D1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6</w:t>
            </w:r>
          </w:p>
        </w:tc>
        <w:tc>
          <w:tcPr>
            <w:tcW w:w="1739" w:type="dxa"/>
          </w:tcPr>
          <w:p w14:paraId="5581C2B0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市场销售</w:t>
            </w:r>
          </w:p>
        </w:tc>
        <w:tc>
          <w:tcPr>
            <w:tcW w:w="1415" w:type="dxa"/>
          </w:tcPr>
          <w:p w14:paraId="33D0F08C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</w:t>
            </w:r>
          </w:p>
        </w:tc>
        <w:tc>
          <w:tcPr>
            <w:tcW w:w="1414" w:type="dxa"/>
          </w:tcPr>
          <w:p w14:paraId="6466BF24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4000</w:t>
            </w:r>
          </w:p>
        </w:tc>
        <w:tc>
          <w:tcPr>
            <w:tcW w:w="1415" w:type="dxa"/>
          </w:tcPr>
          <w:p w14:paraId="59099046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/</w:t>
            </w:r>
          </w:p>
        </w:tc>
        <w:tc>
          <w:tcPr>
            <w:tcW w:w="2523" w:type="dxa"/>
          </w:tcPr>
          <w:p w14:paraId="1E9ECE57" w14:textId="77777777" w:rsidR="00B51DA4" w:rsidRDefault="00000000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需驻外</w:t>
            </w:r>
          </w:p>
        </w:tc>
      </w:tr>
    </w:tbl>
    <w:p w14:paraId="2966D60F" w14:textId="77777777" w:rsidR="00B51DA4" w:rsidRDefault="00000000">
      <w:pPr>
        <w:numPr>
          <w:ilvl w:val="0"/>
          <w:numId w:val="1"/>
        </w:num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福利待遇</w:t>
      </w:r>
    </w:p>
    <w:p w14:paraId="25D7BBA0" w14:textId="77777777" w:rsidR="00B51DA4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福利餐厅、住宿免费</w:t>
      </w:r>
      <w:r>
        <w:rPr>
          <w:rFonts w:ascii="宋体" w:eastAsia="宋体" w:hAnsi="宋体" w:cs="宋体" w:hint="eastAsia"/>
          <w:sz w:val="28"/>
          <w:szCs w:val="28"/>
        </w:rPr>
        <w:br/>
        <w:t>缴纳五险、节日福利</w:t>
      </w:r>
      <w:r>
        <w:rPr>
          <w:rFonts w:ascii="黑体" w:eastAsia="黑体" w:hAnsi="黑体" w:hint="eastAsia"/>
          <w:sz w:val="28"/>
          <w:szCs w:val="28"/>
        </w:rPr>
        <w:br/>
        <w:t>四、联系方式</w:t>
      </w:r>
    </w:p>
    <w:p w14:paraId="24B3410F" w14:textId="77777777" w:rsidR="00B51DA4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联系人：蒲经理  电话：18955068990</w:t>
      </w:r>
    </w:p>
    <w:p w14:paraId="690B6020" w14:textId="77777777" w:rsidR="00B51DA4" w:rsidRDefault="00000000">
      <w:pPr>
        <w:rPr>
          <w:rFonts w:ascii="宋体" w:eastAsia="宋体" w:hAnsi="宋体" w:hint="eastAsia"/>
          <w:color w:val="FF0000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地址：</w:t>
      </w:r>
      <w:r>
        <w:rPr>
          <w:rFonts w:ascii="宋体" w:eastAsia="宋体" w:hAnsi="宋体" w:cs="宋体" w:hint="eastAsia"/>
          <w:sz w:val="28"/>
          <w:szCs w:val="28"/>
        </w:rPr>
        <w:t>滁州市定远县国家农业科技园区内</w:t>
      </w:r>
      <w:r>
        <w:rPr>
          <w:rFonts w:ascii="宋体" w:eastAsia="宋体" w:hAnsi="宋体" w:cs="宋体" w:hint="eastAsia"/>
          <w:sz w:val="28"/>
          <w:szCs w:val="28"/>
        </w:rPr>
        <w:br/>
      </w:r>
    </w:p>
    <w:sectPr w:rsidR="00B51D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B598F"/>
    <w:multiLevelType w:val="singleLevel"/>
    <w:tmpl w:val="1A9B598F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 w16cid:durableId="508721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C36"/>
    <w:rsid w:val="00010080"/>
    <w:rsid w:val="00131C36"/>
    <w:rsid w:val="0015605C"/>
    <w:rsid w:val="001F264C"/>
    <w:rsid w:val="00202747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A92DB5"/>
    <w:rsid w:val="00B378D3"/>
    <w:rsid w:val="00B44C1F"/>
    <w:rsid w:val="00B51DA4"/>
    <w:rsid w:val="00BB3E2E"/>
    <w:rsid w:val="00C74AE6"/>
    <w:rsid w:val="00C80A21"/>
    <w:rsid w:val="00E74330"/>
    <w:rsid w:val="01171088"/>
    <w:rsid w:val="13570820"/>
    <w:rsid w:val="3266657A"/>
    <w:rsid w:val="5140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03F8B4"/>
  <w15:docId w15:val="{82777C48-5CF2-451B-896C-A012D4535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234</Words>
  <Characters>263</Characters>
  <Application>Microsoft Office Word</Application>
  <DocSecurity>0</DocSecurity>
  <Lines>37</Lines>
  <Paragraphs>49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赵冠军</dc:creator>
  <cp:lastModifiedBy>柯柯 杨</cp:lastModifiedBy>
  <cp:revision>16</cp:revision>
  <cp:lastPrinted>2025-04-01T08:17:00Z</cp:lastPrinted>
  <dcterms:created xsi:type="dcterms:W3CDTF">2024-10-12T06:22:00Z</dcterms:created>
  <dcterms:modified xsi:type="dcterms:W3CDTF">2026-04-16T10:10:00Z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eyJoZGlkIjoiOTczNGYwMzRkODMwYzNlZTA1MGUxODFmNWRlY2FmMzIiLCJ1c2VySWQiOiIxNDg4MDQxMzA3In0=</vt:lpwstr>
  </property>
  <property fmtid="{D5CDD505-2E9C-101B-9397-08002B2CF9AE}" pid="3" name="KSOProductBuildVer">
    <vt:lpwstr>2052-12.1.0.25225</vt:lpwstr>
  </property>
  <property fmtid="{D5CDD505-2E9C-101B-9397-08002B2CF9AE}" pid="4" name="ICV">
    <vt:lpwstr>51091032A5374917AE3A2DC0FFE9B436_12</vt:lpwstr>
  </property>
</Properties>
</file>