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EE992">
      <w:pPr>
        <w:spacing w:line="440" w:lineRule="exact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  <w:r>
        <w:rPr>
          <w:rFonts w:hint="eastAsia" w:ascii="宋体" w:hAnsi="宋体" w:cs="宋体"/>
          <w:b/>
          <w:color w:val="000000"/>
          <w:sz w:val="44"/>
          <w:szCs w:val="44"/>
        </w:rPr>
        <w:t>十足集团有限公司2026届毕业生校园招聘简章</w:t>
      </w:r>
    </w:p>
    <w:p w14:paraId="0F9C68A0">
      <w:pPr>
        <w:numPr>
          <w:ilvl w:val="0"/>
          <w:numId w:val="1"/>
        </w:numPr>
        <w:spacing w:line="440" w:lineRule="exact"/>
        <w:rPr>
          <w:rFonts w:hint="eastAsia" w:ascii="黑体" w:hAnsi="黑体" w:eastAsia="黑体" w:cs="宋体"/>
          <w:bCs/>
          <w:color w:val="000000"/>
          <w:sz w:val="28"/>
          <w:szCs w:val="28"/>
        </w:rPr>
      </w:pPr>
      <w:bookmarkStart w:id="0" w:name="OLE_LINK1"/>
      <w:r>
        <w:rPr>
          <w:rFonts w:hint="eastAsia" w:ascii="黑体" w:hAnsi="黑体" w:eastAsia="黑体" w:cs="宋体"/>
          <w:bCs/>
          <w:color w:val="000000"/>
          <w:sz w:val="28"/>
          <w:szCs w:val="28"/>
        </w:rPr>
        <w:t>十足集团有限公司</w:t>
      </w:r>
    </w:p>
    <w:bookmarkEnd w:id="0"/>
    <w:p w14:paraId="3DD5D75A">
      <w:pPr>
        <w:widowControl/>
        <w:shd w:val="clear" w:color="auto" w:fill="FFFFFF"/>
        <w:spacing w:line="600" w:lineRule="exact"/>
        <w:ind w:firstLine="560" w:firstLineChars="200"/>
        <w:jc w:val="left"/>
        <w:rPr>
          <w:rFonts w:hint="eastAsia"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足集团有限公司商贸连锁产业，创立于2001年，主要分布在浙江省、江苏省、安徽省、上海市长三角地区，目前公司已拥有子公司20多家，连锁便利店3500余家，固定资产22.3亿，公司始终坚持“以人为本”的经营理念，把“便民、利民”作为顾客的服务宗旨。公司拥有庞大的门店网络和信息技术资源优势，采用商品+服务经营策略，将门店打造为多功能便民服务平台，在全球零售业加速变革的背景下，“小而美”的便利店将乘势而上，蓬勃发展。公司坚持快速发展之道，在做强的基础上，进一步做大规模，目前已实现销售128.44亿，公司未来将立足于浙江，逐步辐射华东，进而走向全国，目标成为国内最优秀的便利店连锁企业之一。</w:t>
      </w:r>
    </w:p>
    <w:p w14:paraId="2EA0B6CC">
      <w:pPr>
        <w:spacing w:before="156" w:beforeLines="50" w:after="312" w:afterLines="100" w:line="440" w:lineRule="exact"/>
        <w:rPr>
          <w:rFonts w:hint="eastAsia" w:ascii="黑体" w:hAnsi="黑体" w:eastAsia="黑体" w:cs="宋体"/>
          <w:bCs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二、招聘职位与要求</w:t>
      </w:r>
    </w:p>
    <w:tbl>
      <w:tblPr>
        <w:tblStyle w:val="2"/>
        <w:tblW w:w="7958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300"/>
        <w:gridCol w:w="710"/>
        <w:gridCol w:w="3520"/>
        <w:gridCol w:w="1050"/>
        <w:gridCol w:w="689"/>
      </w:tblGrid>
      <w:tr w14:paraId="538538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89" w:type="dxa"/>
            <w:noWrap w:val="0"/>
            <w:vAlign w:val="center"/>
          </w:tcPr>
          <w:p w14:paraId="3E3A72BB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300" w:type="dxa"/>
            <w:noWrap w:val="0"/>
            <w:vAlign w:val="center"/>
          </w:tcPr>
          <w:p w14:paraId="4EB0A6BA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职位</w:t>
            </w:r>
          </w:p>
        </w:tc>
        <w:tc>
          <w:tcPr>
            <w:tcW w:w="710" w:type="dxa"/>
            <w:noWrap w:val="0"/>
            <w:vAlign w:val="center"/>
          </w:tcPr>
          <w:p w14:paraId="35763E18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学历</w:t>
            </w:r>
          </w:p>
        </w:tc>
        <w:tc>
          <w:tcPr>
            <w:tcW w:w="3520" w:type="dxa"/>
            <w:noWrap w:val="0"/>
            <w:vAlign w:val="center"/>
          </w:tcPr>
          <w:p w14:paraId="270CB8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发展方向</w:t>
            </w:r>
          </w:p>
        </w:tc>
        <w:tc>
          <w:tcPr>
            <w:tcW w:w="1050" w:type="dxa"/>
            <w:noWrap w:val="0"/>
            <w:vAlign w:val="center"/>
          </w:tcPr>
          <w:p w14:paraId="38C91653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工作地点</w:t>
            </w:r>
          </w:p>
        </w:tc>
        <w:tc>
          <w:tcPr>
            <w:tcW w:w="689" w:type="dxa"/>
            <w:noWrap w:val="0"/>
            <w:vAlign w:val="center"/>
          </w:tcPr>
          <w:p w14:paraId="7AAF437D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人数</w:t>
            </w:r>
          </w:p>
        </w:tc>
      </w:tr>
      <w:tr w14:paraId="745C94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89" w:type="dxa"/>
            <w:noWrap w:val="0"/>
            <w:vAlign w:val="center"/>
          </w:tcPr>
          <w:p w14:paraId="2FDFFE2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00" w:type="dxa"/>
            <w:noWrap w:val="0"/>
            <w:vAlign w:val="center"/>
          </w:tcPr>
          <w:p w14:paraId="7BC6D71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区域指导员</w:t>
            </w:r>
          </w:p>
        </w:tc>
        <w:tc>
          <w:tcPr>
            <w:tcW w:w="710" w:type="dxa"/>
            <w:noWrap w:val="0"/>
            <w:vAlign w:val="center"/>
          </w:tcPr>
          <w:p w14:paraId="600C5A15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本科</w:t>
            </w:r>
          </w:p>
        </w:tc>
        <w:tc>
          <w:tcPr>
            <w:tcW w:w="3520" w:type="dxa"/>
            <w:noWrap w:val="0"/>
            <w:vAlign w:val="center"/>
          </w:tcPr>
          <w:p w14:paraId="47C86C1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区域督导、分公司总经理、总部职能部门总经理</w:t>
            </w:r>
          </w:p>
        </w:tc>
        <w:tc>
          <w:tcPr>
            <w:tcW w:w="1050" w:type="dxa"/>
            <w:noWrap w:val="0"/>
            <w:vAlign w:val="center"/>
          </w:tcPr>
          <w:p w14:paraId="4FD58970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浙江、江苏、安徽</w:t>
            </w:r>
          </w:p>
        </w:tc>
        <w:tc>
          <w:tcPr>
            <w:tcW w:w="689" w:type="dxa"/>
            <w:noWrap w:val="0"/>
            <w:vAlign w:val="center"/>
          </w:tcPr>
          <w:p w14:paraId="26FEE37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</w:tr>
      <w:tr w14:paraId="3A7E6D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89" w:type="dxa"/>
            <w:noWrap w:val="0"/>
            <w:vAlign w:val="center"/>
          </w:tcPr>
          <w:p w14:paraId="2772496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300" w:type="dxa"/>
            <w:noWrap w:val="0"/>
            <w:vAlign w:val="center"/>
          </w:tcPr>
          <w:p w14:paraId="23C76E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门店店长</w:t>
            </w:r>
          </w:p>
        </w:tc>
        <w:tc>
          <w:tcPr>
            <w:tcW w:w="710" w:type="dxa"/>
            <w:noWrap w:val="0"/>
            <w:vAlign w:val="center"/>
          </w:tcPr>
          <w:p w14:paraId="6A85F3A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本科</w:t>
            </w:r>
          </w:p>
        </w:tc>
        <w:tc>
          <w:tcPr>
            <w:tcW w:w="3520" w:type="dxa"/>
            <w:noWrap w:val="0"/>
            <w:vAlign w:val="center"/>
          </w:tcPr>
          <w:p w14:paraId="45E00E43">
            <w:pPr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加盟店长、区域店长、区域督导、分公司总经理</w:t>
            </w:r>
          </w:p>
        </w:tc>
        <w:tc>
          <w:tcPr>
            <w:tcW w:w="1050" w:type="dxa"/>
            <w:noWrap w:val="0"/>
            <w:vAlign w:val="center"/>
          </w:tcPr>
          <w:p w14:paraId="7585BE98">
            <w:pPr>
              <w:widowControl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浙江、江苏、安徽</w:t>
            </w:r>
          </w:p>
        </w:tc>
        <w:tc>
          <w:tcPr>
            <w:tcW w:w="689" w:type="dxa"/>
            <w:noWrap w:val="0"/>
            <w:vAlign w:val="center"/>
          </w:tcPr>
          <w:p w14:paraId="064BCF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</w:tr>
      <w:tr w14:paraId="4CE7B6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89" w:type="dxa"/>
            <w:noWrap w:val="0"/>
            <w:vAlign w:val="center"/>
          </w:tcPr>
          <w:p w14:paraId="6FB90E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300" w:type="dxa"/>
            <w:noWrap w:val="0"/>
            <w:vAlign w:val="center"/>
          </w:tcPr>
          <w:p w14:paraId="7430D3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采购助理</w:t>
            </w:r>
          </w:p>
        </w:tc>
        <w:tc>
          <w:tcPr>
            <w:tcW w:w="710" w:type="dxa"/>
            <w:noWrap w:val="0"/>
            <w:vAlign w:val="center"/>
          </w:tcPr>
          <w:p w14:paraId="720F9329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本科</w:t>
            </w:r>
          </w:p>
        </w:tc>
        <w:tc>
          <w:tcPr>
            <w:tcW w:w="3520" w:type="dxa"/>
            <w:noWrap w:val="0"/>
            <w:vAlign w:val="center"/>
          </w:tcPr>
          <w:p w14:paraId="66C1BE6D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采购助理、采购员、采购团队长、采购部经理、分公司负责人</w:t>
            </w:r>
          </w:p>
        </w:tc>
        <w:tc>
          <w:tcPr>
            <w:tcW w:w="1050" w:type="dxa"/>
            <w:noWrap w:val="0"/>
            <w:vAlign w:val="center"/>
          </w:tcPr>
          <w:p w14:paraId="0A5E6919">
            <w:pPr>
              <w:widowControl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浙江、江苏、安徽</w:t>
            </w:r>
          </w:p>
        </w:tc>
        <w:tc>
          <w:tcPr>
            <w:tcW w:w="689" w:type="dxa"/>
            <w:noWrap w:val="0"/>
            <w:vAlign w:val="center"/>
          </w:tcPr>
          <w:p w14:paraId="180ABB24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</w:tr>
      <w:tr w14:paraId="527D4B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89" w:type="dxa"/>
            <w:noWrap w:val="0"/>
            <w:vAlign w:val="center"/>
          </w:tcPr>
          <w:p w14:paraId="37BA6DC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300" w:type="dxa"/>
            <w:noWrap w:val="0"/>
            <w:vAlign w:val="center"/>
          </w:tcPr>
          <w:p w14:paraId="2B5089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市场拓展</w:t>
            </w:r>
            <w:r>
              <w:rPr>
                <w:rStyle w:val="4"/>
                <w:rFonts w:hint="default"/>
                <w:szCs w:val="21"/>
                <w:lang w:bidi="ar"/>
              </w:rPr>
              <w:t>员</w:t>
            </w:r>
          </w:p>
        </w:tc>
        <w:tc>
          <w:tcPr>
            <w:tcW w:w="710" w:type="dxa"/>
            <w:noWrap w:val="0"/>
            <w:vAlign w:val="center"/>
          </w:tcPr>
          <w:p w14:paraId="44262558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本科</w:t>
            </w:r>
          </w:p>
        </w:tc>
        <w:tc>
          <w:tcPr>
            <w:tcW w:w="3520" w:type="dxa"/>
            <w:noWrap w:val="0"/>
            <w:vAlign w:val="center"/>
          </w:tcPr>
          <w:p w14:paraId="03C6BB96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拓展科长、拓展团队长、分公司经理</w:t>
            </w:r>
          </w:p>
        </w:tc>
        <w:tc>
          <w:tcPr>
            <w:tcW w:w="1050" w:type="dxa"/>
            <w:noWrap w:val="0"/>
            <w:vAlign w:val="center"/>
          </w:tcPr>
          <w:p w14:paraId="27BAA8D1">
            <w:pPr>
              <w:widowControl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浙江、江苏、安徽</w:t>
            </w:r>
          </w:p>
        </w:tc>
        <w:tc>
          <w:tcPr>
            <w:tcW w:w="689" w:type="dxa"/>
            <w:noWrap w:val="0"/>
            <w:vAlign w:val="center"/>
          </w:tcPr>
          <w:p w14:paraId="5CB9A2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</w:tr>
      <w:tr w14:paraId="5D79F0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89" w:type="dxa"/>
            <w:noWrap w:val="0"/>
            <w:vAlign w:val="center"/>
          </w:tcPr>
          <w:p w14:paraId="49566F3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300" w:type="dxa"/>
            <w:noWrap w:val="0"/>
            <w:vAlign w:val="center"/>
          </w:tcPr>
          <w:p w14:paraId="28D622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物流工程师</w:t>
            </w:r>
          </w:p>
        </w:tc>
        <w:tc>
          <w:tcPr>
            <w:tcW w:w="710" w:type="dxa"/>
            <w:noWrap w:val="0"/>
            <w:vAlign w:val="center"/>
          </w:tcPr>
          <w:p w14:paraId="54B7BA0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本科</w:t>
            </w:r>
          </w:p>
        </w:tc>
        <w:tc>
          <w:tcPr>
            <w:tcW w:w="3520" w:type="dxa"/>
            <w:noWrap w:val="0"/>
            <w:vAlign w:val="center"/>
          </w:tcPr>
          <w:p w14:paraId="643E5300">
            <w:pPr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物流专员、仓储管理、配送管理、物流分库经理、分公司总经理</w:t>
            </w:r>
          </w:p>
        </w:tc>
        <w:tc>
          <w:tcPr>
            <w:tcW w:w="1050" w:type="dxa"/>
            <w:noWrap w:val="0"/>
            <w:vAlign w:val="center"/>
          </w:tcPr>
          <w:p w14:paraId="51F2CEB0">
            <w:pPr>
              <w:widowControl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浙江、江苏、安徽</w:t>
            </w:r>
          </w:p>
        </w:tc>
        <w:tc>
          <w:tcPr>
            <w:tcW w:w="689" w:type="dxa"/>
            <w:noWrap w:val="0"/>
            <w:vAlign w:val="center"/>
          </w:tcPr>
          <w:p w14:paraId="3E1D7CA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</w:tr>
      <w:tr w14:paraId="318334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89" w:type="dxa"/>
            <w:noWrap w:val="0"/>
            <w:vAlign w:val="center"/>
          </w:tcPr>
          <w:p w14:paraId="4E90A0F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300" w:type="dxa"/>
            <w:noWrap w:val="0"/>
            <w:vAlign w:val="center"/>
          </w:tcPr>
          <w:p w14:paraId="0E3CFD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电子商务</w:t>
            </w:r>
          </w:p>
        </w:tc>
        <w:tc>
          <w:tcPr>
            <w:tcW w:w="710" w:type="dxa"/>
            <w:noWrap w:val="0"/>
            <w:vAlign w:val="center"/>
          </w:tcPr>
          <w:p w14:paraId="1C8E1B7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本科</w:t>
            </w:r>
          </w:p>
        </w:tc>
        <w:tc>
          <w:tcPr>
            <w:tcW w:w="3520" w:type="dxa"/>
            <w:noWrap w:val="0"/>
            <w:vAlign w:val="center"/>
          </w:tcPr>
          <w:p w14:paraId="32B5C73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电子商务直播主管、营运团队长、部门经理</w:t>
            </w:r>
          </w:p>
        </w:tc>
        <w:tc>
          <w:tcPr>
            <w:tcW w:w="1050" w:type="dxa"/>
            <w:noWrap w:val="0"/>
            <w:vAlign w:val="center"/>
          </w:tcPr>
          <w:p w14:paraId="74B36ED0">
            <w:pPr>
              <w:widowControl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浙江、江苏、安徽</w:t>
            </w:r>
          </w:p>
        </w:tc>
        <w:tc>
          <w:tcPr>
            <w:tcW w:w="689" w:type="dxa"/>
            <w:noWrap w:val="0"/>
            <w:vAlign w:val="center"/>
          </w:tcPr>
          <w:p w14:paraId="287A6520"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</w:tr>
    </w:tbl>
    <w:p w14:paraId="093978FC">
      <w:pPr>
        <w:spacing w:before="156" w:beforeLines="50" w:after="156" w:afterLines="50" w:line="440" w:lineRule="exact"/>
        <w:rPr>
          <w:rFonts w:hint="eastAsia"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三、薪资福利</w:t>
      </w:r>
    </w:p>
    <w:p w14:paraId="2E6DB7CD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薪资体系：</w:t>
      </w:r>
      <w:r>
        <w:rPr>
          <w:rFonts w:hint="eastAsia" w:ascii="宋体" w:hAnsi="宋体" w:cs="宋体"/>
          <w:kern w:val="0"/>
          <w:sz w:val="28"/>
          <w:szCs w:val="28"/>
        </w:rPr>
        <w:t>实习期3-5个月，薪资待遇其他岗位5500元/月，区域指导员保底6000元/月，转正后工资7000-10000元/月，购买五险一金，报销路费。</w:t>
      </w:r>
    </w:p>
    <w:p w14:paraId="32F38644">
      <w:pPr>
        <w:widowControl/>
        <w:shd w:val="clear" w:color="auto" w:fill="FFFFFF"/>
        <w:spacing w:line="360" w:lineRule="auto"/>
        <w:jc w:val="left"/>
        <w:rPr>
          <w:rFonts w:hint="eastAsia" w:ascii="黑体" w:hAnsi="黑体" w:eastAsia="黑体" w:cs="宋体"/>
          <w:bCs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>四、联系方式</w:t>
      </w:r>
    </w:p>
    <w:p w14:paraId="4BB5C996">
      <w:pPr>
        <w:spacing w:line="360" w:lineRule="auto"/>
        <w:ind w:left="420" w:left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联系人： 十足集团人力资源部葛经理</w:t>
      </w:r>
    </w:p>
    <w:p w14:paraId="281F8E35">
      <w:pPr>
        <w:spacing w:line="360" w:lineRule="auto"/>
        <w:ind w:left="420" w:leftChars="20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联系电话 ：0577-86536071      手机：15267791551（微信同号）</w:t>
      </w:r>
    </w:p>
    <w:p w14:paraId="25AD1F7A">
      <w:pPr>
        <w:spacing w:line="360" w:lineRule="auto"/>
        <w:ind w:left="420" w:left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邮箱</w:t>
      </w:r>
      <w:bookmarkStart w:id="1" w:name="_Hlt523555932"/>
      <w:bookmarkEnd w:id="1"/>
      <w:bookmarkStart w:id="2" w:name="_Hlt523555933"/>
      <w:bookmarkEnd w:id="2"/>
      <w:r>
        <w:rPr>
          <w:rFonts w:hint="eastAsia" w:ascii="宋体" w:hAnsi="宋体" w:cs="宋体"/>
          <w:color w:val="000000"/>
          <w:sz w:val="28"/>
          <w:szCs w:val="28"/>
        </w:rPr>
        <w:t xml:space="preserve">：748761864qq.com                       </w:t>
      </w:r>
    </w:p>
    <w:p w14:paraId="0F1BF4B5">
      <w:pPr>
        <w:spacing w:line="360" w:lineRule="auto"/>
        <w:ind w:left="420" w:leftChars="200"/>
      </w:pPr>
      <w:r>
        <w:rPr>
          <w:rFonts w:hint="eastAsia" w:ascii="宋体" w:hAnsi="宋体" w:cs="宋体"/>
          <w:color w:val="000000"/>
          <w:sz w:val="28"/>
          <w:szCs w:val="28"/>
        </w:rPr>
        <w:t>联系地址：浙江省杭州市拱墅区石桥路416号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C92A0C"/>
    <w:multiLevelType w:val="multilevel"/>
    <w:tmpl w:val="14C92A0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97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2026-04-17T07:44:53Z</dcterms:created>
  <dc:creator>acer</dc:creator>
  <cp:lastModifiedBy>赵冠军</cp:lastModifiedBy>
  <dcterms:modified xsi:type="dcterms:W3CDTF">2026-04-17T07:45:00Z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eyJoZGlkIjoiMWJkMjdhMGZiM2JhNjk2NmYzNDdkYTI2MTZiN2VkNTciLCJ1c2VySWQiOiIxODEwNTU2Nzc4In0=</vt:lpwstr>
  </property>
  <property fmtid="{D5CDD505-2E9C-101B-9397-08002B2CF9AE}" pid="4" name="ICV">
    <vt:lpwstr>96B066BED946443793831C2700B9E956_12</vt:lpwstr>
  </property>
</Properties>
</file>