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26021" w14:textId="77777777" w:rsidR="00EC313D" w:rsidRDefault="00000000">
      <w:pPr>
        <w:spacing w:beforeLines="100" w:before="312" w:afterLines="100" w:after="312"/>
        <w:jc w:val="center"/>
        <w:rPr>
          <w:rFonts w:ascii="宋体" w:eastAsia="宋体" w:hAnsi="宋体" w:hint="eastAsia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安徽顺丰速运有限公司2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AAE7E32" w14:textId="422C8D98" w:rsidR="00EC313D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532C2472" w14:textId="31AAA968" w:rsidR="00EC313D" w:rsidRPr="00D07D80" w:rsidRDefault="00000000">
      <w:pPr>
        <w:ind w:firstLineChars="200" w:firstLine="560"/>
        <w:rPr>
          <w:rFonts w:ascii="黑体" w:eastAsia="黑体" w:hAnsi="黑体" w:cs="宋体" w:hint="eastAsia"/>
          <w:sz w:val="28"/>
          <w:szCs w:val="28"/>
        </w:rPr>
      </w:pPr>
      <w:r w:rsidRPr="00D07D80">
        <w:rPr>
          <w:rFonts w:ascii="黑体" w:eastAsia="黑体" w:hAnsi="黑体" w:cs="宋体" w:hint="eastAsia"/>
          <w:sz w:val="28"/>
          <w:szCs w:val="28"/>
        </w:rPr>
        <w:t>顺丰于1993年成立于广东顺德，本部位于中国深圳。经过多年发展，顺丰已成为亚洲最大、全球第四大综合物流服务提供商，在《财富》世界500强企业榜单中位列第393位。顺丰提供国内及国际端到端一站式综合物流解决方案，包括时效快递、经济快递、快运、冷运、及医药、同城即时配送、供应链及国际（含国际快递、国际货运及代理、供应链）等物流服务。同时，依托领先的科技研发能力，以技术赋能客户打造安全高效的智慧供应链体系，致力于成为备受尊重全球领先的数智物流解决方案服务商。</w:t>
      </w:r>
    </w:p>
    <w:p w14:paraId="29056B42" w14:textId="77777777" w:rsidR="00EC313D" w:rsidRDefault="00000000">
      <w:pPr>
        <w:numPr>
          <w:ilvl w:val="0"/>
          <w:numId w:val="1"/>
        </w:num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招聘岗位</w:t>
      </w:r>
    </w:p>
    <w:p w14:paraId="4FF08B0F" w14:textId="77777777" w:rsidR="00EC313D" w:rsidRPr="00D07D80" w:rsidRDefault="00000000">
      <w:pPr>
        <w:numPr>
          <w:ilvl w:val="0"/>
          <w:numId w:val="2"/>
        </w:numPr>
        <w:spacing w:line="360" w:lineRule="auto"/>
        <w:rPr>
          <w:rFonts w:ascii="宋体" w:eastAsia="宋体" w:hAnsi="宋体" w:cs="宋体" w:hint="eastAsia"/>
          <w:color w:val="000000" w:themeColor="text1"/>
          <w:sz w:val="28"/>
          <w:szCs w:val="28"/>
        </w:rPr>
      </w:pPr>
      <w:r w:rsidRPr="00D07D80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经营管理岗（末端经营管理的操盘手）-10人：</w:t>
      </w:r>
    </w:p>
    <w:p w14:paraId="3B44F1E3" w14:textId="6C938533" w:rsidR="00EC313D" w:rsidRPr="00D07D80" w:rsidRDefault="00000000" w:rsidP="00D07D80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D07D80">
        <w:rPr>
          <w:rFonts w:ascii="宋体" w:eastAsia="宋体" w:hAnsi="宋体" w:cs="宋体" w:hint="eastAsia"/>
          <w:color w:val="000000" w:themeColor="text1"/>
          <w:sz w:val="28"/>
          <w:szCs w:val="28"/>
        </w:rPr>
        <w:t>负责网点/中转场/仓的盈亏，像经营公司一样管理人、财、物；深入业务前线，掌握物流全链路运营与团队领导技能；是迈向未来高级管理者的必经之路。</w:t>
      </w:r>
    </w:p>
    <w:p w14:paraId="5F0053A0" w14:textId="77777777" w:rsidR="00EC313D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2A9509E0" w14:textId="77777777" w:rsidR="00EC313D" w:rsidRPr="00D07D80" w:rsidRDefault="00000000">
      <w:pPr>
        <w:rPr>
          <w:rFonts w:ascii="宋体" w:eastAsia="宋体" w:hAnsi="宋体" w:cs="宋体" w:hint="eastAsia"/>
          <w:sz w:val="28"/>
          <w:szCs w:val="28"/>
        </w:rPr>
      </w:pPr>
      <w:r w:rsidRPr="00D07D80">
        <w:rPr>
          <w:rFonts w:ascii="宋体" w:eastAsia="宋体" w:hAnsi="宋体" w:cs="宋体" w:hint="eastAsia"/>
          <w:sz w:val="28"/>
          <w:szCs w:val="28"/>
        </w:rPr>
        <w:t>1、核心保障：毕业后缴纳五险一金；</w:t>
      </w:r>
    </w:p>
    <w:p w14:paraId="32A8ADAB" w14:textId="77777777" w:rsidR="00EC313D" w:rsidRPr="00D07D80" w:rsidRDefault="00000000">
      <w:pPr>
        <w:rPr>
          <w:rFonts w:ascii="宋体" w:eastAsia="宋体" w:hAnsi="宋体" w:cs="宋体" w:hint="eastAsia"/>
          <w:sz w:val="28"/>
          <w:szCs w:val="28"/>
        </w:rPr>
      </w:pPr>
      <w:r w:rsidRPr="00D07D80">
        <w:rPr>
          <w:rFonts w:ascii="宋体" w:eastAsia="宋体" w:hAnsi="宋体" w:cs="宋体" w:hint="eastAsia"/>
          <w:sz w:val="28"/>
          <w:szCs w:val="28"/>
        </w:rPr>
        <w:t>2、假期福利：入职满1年享带薪年假，法定节假日、婚假等齐全，绩优员工有额外假期；</w:t>
      </w:r>
    </w:p>
    <w:p w14:paraId="0C1B440E" w14:textId="77777777" w:rsidR="00EC313D" w:rsidRPr="00D07D80" w:rsidRDefault="00000000">
      <w:pPr>
        <w:rPr>
          <w:rFonts w:ascii="宋体" w:eastAsia="宋体" w:hAnsi="宋体" w:cs="宋体" w:hint="eastAsia"/>
          <w:sz w:val="28"/>
          <w:szCs w:val="28"/>
        </w:rPr>
      </w:pPr>
      <w:r w:rsidRPr="00D07D80">
        <w:rPr>
          <w:rFonts w:ascii="宋体" w:eastAsia="宋体" w:hAnsi="宋体" w:cs="宋体" w:hint="eastAsia"/>
          <w:sz w:val="28"/>
          <w:szCs w:val="28"/>
        </w:rPr>
        <w:t>3、节日激励：春节开工利是、传统节日礼包、生日福利，还有年终</w:t>
      </w:r>
      <w:r w:rsidRPr="00D07D80">
        <w:rPr>
          <w:rFonts w:ascii="宋体" w:eastAsia="宋体" w:hAnsi="宋体" w:cs="宋体" w:hint="eastAsia"/>
          <w:sz w:val="28"/>
          <w:szCs w:val="28"/>
        </w:rPr>
        <w:lastRenderedPageBreak/>
        <w:t>奖、绩效奖；</w:t>
      </w:r>
    </w:p>
    <w:p w14:paraId="0D0E72C7" w14:textId="77777777" w:rsidR="00EC313D" w:rsidRPr="00D07D80" w:rsidRDefault="00000000">
      <w:pPr>
        <w:rPr>
          <w:rFonts w:ascii="宋体" w:eastAsia="宋体" w:hAnsi="宋体" w:cs="宋体" w:hint="eastAsia"/>
          <w:sz w:val="28"/>
          <w:szCs w:val="28"/>
        </w:rPr>
      </w:pPr>
      <w:r w:rsidRPr="00D07D80">
        <w:rPr>
          <w:rFonts w:ascii="宋体" w:eastAsia="宋体" w:hAnsi="宋体" w:cs="宋体" w:hint="eastAsia"/>
          <w:sz w:val="28"/>
          <w:szCs w:val="28"/>
        </w:rPr>
        <w:t>4、生活关怀：每月餐补，年度体检、团建齐全，员工寄件6折；</w:t>
      </w:r>
    </w:p>
    <w:p w14:paraId="43F5B20E" w14:textId="26640EFA" w:rsidR="00EC313D" w:rsidRPr="00D07D80" w:rsidRDefault="00000000">
      <w:pPr>
        <w:rPr>
          <w:rFonts w:ascii="宋体" w:eastAsia="宋体" w:hAnsi="宋体" w:cs="宋体" w:hint="eastAsia"/>
          <w:sz w:val="28"/>
          <w:szCs w:val="28"/>
        </w:rPr>
      </w:pPr>
      <w:r w:rsidRPr="00D07D80">
        <w:rPr>
          <w:rFonts w:ascii="宋体" w:eastAsia="宋体" w:hAnsi="宋体" w:cs="宋体" w:hint="eastAsia"/>
          <w:sz w:val="28"/>
          <w:szCs w:val="28"/>
        </w:rPr>
        <w:t>5、成长支持：全流程带薪培训，管理+专业双通道晋升。</w:t>
      </w:r>
    </w:p>
    <w:p w14:paraId="43BC992E" w14:textId="77777777" w:rsidR="00EC313D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354D483D" w14:textId="77777777" w:rsidR="00EC313D" w:rsidRPr="00D07D80" w:rsidRDefault="00000000">
      <w:pPr>
        <w:rPr>
          <w:rFonts w:ascii="宋体" w:eastAsia="宋体" w:hAnsi="宋体" w:hint="eastAsia"/>
          <w:sz w:val="28"/>
          <w:szCs w:val="28"/>
        </w:rPr>
      </w:pPr>
      <w:r w:rsidRPr="00D07D80">
        <w:rPr>
          <w:rFonts w:ascii="宋体" w:eastAsia="宋体" w:hAnsi="宋体" w:hint="eastAsia"/>
          <w:sz w:val="28"/>
          <w:szCs w:val="28"/>
        </w:rPr>
        <w:t>联系人：蔡哲思  电话：17201716837</w:t>
      </w:r>
    </w:p>
    <w:p w14:paraId="70D90D6C" w14:textId="77777777" w:rsidR="00EC313D" w:rsidRPr="00D07D80" w:rsidRDefault="00000000">
      <w:pPr>
        <w:rPr>
          <w:rFonts w:ascii="宋体" w:eastAsia="宋体" w:hAnsi="宋体" w:hint="eastAsia"/>
          <w:sz w:val="28"/>
          <w:szCs w:val="28"/>
        </w:rPr>
      </w:pPr>
      <w:r w:rsidRPr="00D07D80">
        <w:rPr>
          <w:rFonts w:ascii="宋体" w:eastAsia="宋体" w:hAnsi="宋体" w:hint="eastAsia"/>
          <w:sz w:val="28"/>
          <w:szCs w:val="28"/>
        </w:rPr>
        <w:t>地址：安徽省合肥市蜀山区振兴路666号</w:t>
      </w:r>
    </w:p>
    <w:p w14:paraId="51E4CA17" w14:textId="77777777" w:rsidR="00EC313D" w:rsidRDefault="00EC313D">
      <w:pPr>
        <w:rPr>
          <w:rFonts w:ascii="仿宋_GB2312" w:eastAsia="仿宋_GB2312" w:hAnsi="黑体" w:hint="eastAsia"/>
          <w:sz w:val="32"/>
          <w:szCs w:val="32"/>
        </w:rPr>
      </w:pPr>
    </w:p>
    <w:p w14:paraId="5129B6E3" w14:textId="77777777" w:rsidR="00EC313D" w:rsidRDefault="00EC313D">
      <w:pPr>
        <w:rPr>
          <w:rFonts w:ascii="宋体" w:eastAsia="宋体" w:hAnsi="宋体" w:hint="eastAsia"/>
          <w:color w:val="FF0000"/>
          <w:sz w:val="28"/>
          <w:szCs w:val="28"/>
        </w:rPr>
      </w:pPr>
    </w:p>
    <w:sectPr w:rsidR="00EC3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9DDD9" w14:textId="77777777" w:rsidR="00E26878" w:rsidRDefault="00E26878" w:rsidP="00D07D80">
      <w:pPr>
        <w:rPr>
          <w:rFonts w:hint="eastAsia"/>
        </w:rPr>
      </w:pPr>
      <w:r>
        <w:separator/>
      </w:r>
    </w:p>
  </w:endnote>
  <w:endnote w:type="continuationSeparator" w:id="0">
    <w:p w14:paraId="29716868" w14:textId="77777777" w:rsidR="00E26878" w:rsidRDefault="00E26878" w:rsidP="00D07D8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3E20" w14:textId="77777777" w:rsidR="00E26878" w:rsidRDefault="00E26878" w:rsidP="00D07D80">
      <w:pPr>
        <w:rPr>
          <w:rFonts w:hint="eastAsia"/>
        </w:rPr>
      </w:pPr>
      <w:r>
        <w:separator/>
      </w:r>
    </w:p>
  </w:footnote>
  <w:footnote w:type="continuationSeparator" w:id="0">
    <w:p w14:paraId="11D33858" w14:textId="77777777" w:rsidR="00E26878" w:rsidRDefault="00E26878" w:rsidP="00D07D8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CE94D"/>
    <w:multiLevelType w:val="singleLevel"/>
    <w:tmpl w:val="0F7CE94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D9BFB88"/>
    <w:multiLevelType w:val="singleLevel"/>
    <w:tmpl w:val="7D9BFB8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95705759">
    <w:abstractNumId w:val="0"/>
  </w:num>
  <w:num w:numId="2" w16cid:durableId="1923416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D07D80"/>
    <w:rsid w:val="00DC32CD"/>
    <w:rsid w:val="00DD33DD"/>
    <w:rsid w:val="00E26878"/>
    <w:rsid w:val="00E74330"/>
    <w:rsid w:val="00EC313D"/>
    <w:rsid w:val="00F1155A"/>
    <w:rsid w:val="00F979EC"/>
    <w:rsid w:val="04F976AA"/>
    <w:rsid w:val="6353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9487A0"/>
  <w15:docId w15:val="{3EAED223-63FF-44CF-9574-5BF1350F1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rPr>
      <w:rFonts w:ascii="仿宋_GB2312" w:eastAsia="仿宋_GB2312" w:hAnsi="仿宋_GB2312" w:cs="仿宋_GB2312"/>
      <w:sz w:val="32"/>
      <w:szCs w:val="32"/>
    </w:rPr>
  </w:style>
  <w:style w:type="paragraph" w:styleId="a4">
    <w:name w:val="Body Text"/>
    <w:basedOn w:val="a"/>
    <w:next w:val="a5"/>
    <w:qFormat/>
  </w:style>
  <w:style w:type="paragraph" w:styleId="a5">
    <w:name w:val="footer"/>
    <w:basedOn w:val="a"/>
    <w:next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qFormat/>
    <w:rPr>
      <w:b/>
      <w:bCs/>
    </w:rPr>
  </w:style>
  <w:style w:type="character" w:customStyle="1" w:styleId="a8">
    <w:name w:val="页眉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292</Characters>
  <Application>Microsoft Office Word</Application>
  <DocSecurity>0</DocSecurity>
  <Lines>15</Lines>
  <Paragraphs>15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17</cp:revision>
  <cp:lastPrinted>2025-04-01T08:17:00Z</cp:lastPrinted>
  <dcterms:created xsi:type="dcterms:W3CDTF">2024-10-12T06:22:00Z</dcterms:created>
  <dcterms:modified xsi:type="dcterms:W3CDTF">2026-04-16T14:51:00Z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2052-11.8.2.12316</vt:lpwstr>
  </property>
  <property fmtid="{D5CDD505-2E9C-101B-9397-08002B2CF9AE}" pid="3" name="ICV">
    <vt:lpwstr>1CCC9BBAD6E34D88BB0E52152BDBB2EC</vt:lpwstr>
  </property>
</Properties>
</file>