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AB08A">
      <w:pPr>
        <w:spacing w:before="312" w:beforeLines="100" w:after="312" w:afterLines="100"/>
        <w:jc w:val="center"/>
        <w:rPr>
          <w:rFonts w:ascii="宋体" w:hAnsi="宋体" w:eastAsia="宋体"/>
          <w:b/>
          <w:sz w:val="44"/>
          <w:szCs w:val="44"/>
        </w:rPr>
      </w:pPr>
      <w:r>
        <w:rPr>
          <w:rFonts w:hint="eastAsia" w:ascii="宋体" w:hAnsi="宋体" w:eastAsia="宋体"/>
          <w:b/>
          <w:sz w:val="44"/>
          <w:szCs w:val="44"/>
        </w:rPr>
        <w:t>蚌埠市九色鹿幼儿园2</w:t>
      </w:r>
      <w:r>
        <w:rPr>
          <w:rFonts w:ascii="宋体" w:hAnsi="宋体" w:eastAsia="宋体"/>
          <w:b/>
          <w:sz w:val="44"/>
          <w:szCs w:val="44"/>
        </w:rPr>
        <w:t>026</w:t>
      </w:r>
      <w:r>
        <w:rPr>
          <w:rFonts w:hint="eastAsia" w:ascii="宋体" w:hAnsi="宋体" w:eastAsia="宋体"/>
          <w:b/>
          <w:sz w:val="44"/>
          <w:szCs w:val="44"/>
        </w:rPr>
        <w:t>届毕业生校园招聘简章</w:t>
      </w:r>
    </w:p>
    <w:p w14:paraId="37E59D56">
      <w:pPr>
        <w:rPr>
          <w:rFonts w:ascii="黑体" w:hAnsi="黑体" w:eastAsia="黑体"/>
          <w:sz w:val="28"/>
          <w:szCs w:val="28"/>
        </w:rPr>
      </w:pPr>
      <w:r>
        <w:rPr>
          <w:rFonts w:hint="eastAsia" w:ascii="黑体" w:hAnsi="黑体" w:eastAsia="黑体"/>
          <w:sz w:val="28"/>
          <w:szCs w:val="28"/>
        </w:rPr>
        <w:t>一、单位介绍</w:t>
      </w:r>
    </w:p>
    <w:p w14:paraId="6785FDB1">
      <w:pPr>
        <w:ind w:firstLine="560" w:firstLineChars="200"/>
        <w:rPr>
          <w:rFonts w:hint="eastAsia" w:ascii="宋体" w:hAnsi="宋体" w:eastAsia="宋体" w:cs="宋体"/>
          <w:color w:val="auto"/>
          <w:sz w:val="32"/>
          <w:szCs w:val="32"/>
        </w:rPr>
      </w:pPr>
      <w:r>
        <w:rPr>
          <w:rFonts w:hint="eastAsia" w:ascii="宋体" w:hAnsi="宋体" w:eastAsia="宋体" w:cs="宋体"/>
          <w:color w:val="auto"/>
          <w:sz w:val="28"/>
          <w:szCs w:val="28"/>
        </w:rPr>
        <w:t>蚌埠市九色鹿幼儿</w:t>
      </w:r>
      <w:bookmarkStart w:id="0" w:name="_GoBack"/>
      <w:bookmarkEnd w:id="0"/>
      <w:r>
        <w:rPr>
          <w:rFonts w:hint="eastAsia" w:ascii="宋体" w:hAnsi="宋体" w:eastAsia="宋体" w:cs="宋体"/>
          <w:color w:val="auto"/>
          <w:sz w:val="28"/>
          <w:szCs w:val="28"/>
        </w:rPr>
        <w:t>园始创于2004年，是一家面向学龄前儿童提供全日制保教服务的综合性连锁普惠幼儿园。从珠城龙湖畔一所小规模的机关附属幼儿园，一步步发展壮大，形成了如今在蚌埠市拥有教职工百余人具规模的幼儿保教机构。二十</w:t>
      </w:r>
      <w:r>
        <w:rPr>
          <w:rFonts w:hint="eastAsia" w:ascii="宋体" w:hAnsi="宋体" w:eastAsia="宋体" w:cs="宋体"/>
          <w:color w:val="auto"/>
          <w:sz w:val="28"/>
          <w:szCs w:val="28"/>
          <w:lang w:eastAsia="zh-CN"/>
        </w:rPr>
        <w:t>二</w:t>
      </w:r>
      <w:r>
        <w:rPr>
          <w:rFonts w:hint="eastAsia" w:ascii="宋体" w:hAnsi="宋体" w:eastAsia="宋体" w:cs="宋体"/>
          <w:color w:val="auto"/>
          <w:sz w:val="28"/>
          <w:szCs w:val="28"/>
        </w:rPr>
        <w:t>年的岁月里，幼儿园悉心守护着一代又一代的宝贝们健康快乐地成长；春去秋来，编织美好，放飞希望。</w:t>
      </w:r>
    </w:p>
    <w:p w14:paraId="4C9398C7">
      <w:pPr>
        <w:rPr>
          <w:rFonts w:hint="eastAsia" w:ascii="黑体" w:hAnsi="黑体" w:eastAsia="黑体" w:cs="黑体"/>
          <w:sz w:val="28"/>
          <w:szCs w:val="28"/>
        </w:rPr>
      </w:pPr>
      <w:r>
        <w:rPr>
          <w:rFonts w:hint="eastAsia" w:ascii="黑体" w:hAnsi="黑体" w:eastAsia="黑体" w:cs="黑体"/>
          <w:sz w:val="28"/>
          <w:szCs w:val="28"/>
        </w:rPr>
        <w:t>二、招聘岗位</w:t>
      </w:r>
    </w:p>
    <w:p w14:paraId="0C966BC1">
      <w:pPr>
        <w:rPr>
          <w:rFonts w:hint="eastAsia" w:ascii="宋体" w:hAnsi="宋体" w:eastAsia="宋体" w:cs="宋体"/>
          <w:b w:val="0"/>
          <w:bCs/>
          <w:sz w:val="28"/>
          <w:szCs w:val="28"/>
          <w:lang w:eastAsia="zh-CN"/>
        </w:rPr>
      </w:pPr>
      <w:r>
        <w:rPr>
          <w:rFonts w:hint="eastAsia" w:ascii="宋体" w:hAnsi="宋体" w:eastAsia="宋体" w:cs="宋体"/>
          <w:b w:val="0"/>
          <w:bCs/>
          <w:sz w:val="28"/>
          <w:szCs w:val="28"/>
        </w:rPr>
        <w:t>1.实习幼儿教师</w:t>
      </w:r>
      <w:r>
        <w:rPr>
          <w:rFonts w:hint="eastAsia" w:ascii="宋体" w:hAnsi="宋体" w:eastAsia="宋体" w:cs="宋体"/>
          <w:b w:val="0"/>
          <w:bCs/>
          <w:sz w:val="28"/>
          <w:szCs w:val="28"/>
          <w:lang w:eastAsia="zh-CN"/>
        </w:rPr>
        <w:t>（学前教育专业，应届实习教师）</w:t>
      </w:r>
    </w:p>
    <w:p w14:paraId="48A983AA">
      <w:pPr>
        <w:rPr>
          <w:rFonts w:hint="eastAsia" w:ascii="宋体" w:hAnsi="宋体" w:eastAsia="宋体" w:cs="宋体"/>
          <w:b w:val="0"/>
          <w:bCs/>
          <w:sz w:val="28"/>
          <w:szCs w:val="28"/>
          <w:lang w:eastAsia="zh-CN"/>
        </w:rPr>
      </w:pPr>
      <w:r>
        <w:rPr>
          <w:rFonts w:hint="eastAsia" w:ascii="宋体" w:hAnsi="宋体" w:eastAsia="宋体" w:cs="宋体"/>
          <w:b w:val="0"/>
          <w:bCs/>
          <w:sz w:val="28"/>
          <w:szCs w:val="28"/>
        </w:rPr>
        <w:t>2.</w:t>
      </w:r>
      <w:r>
        <w:rPr>
          <w:rFonts w:hint="eastAsia" w:ascii="宋体" w:hAnsi="宋体" w:eastAsia="宋体" w:cs="宋体"/>
          <w:b w:val="0"/>
          <w:bCs/>
          <w:sz w:val="28"/>
          <w:szCs w:val="28"/>
          <w:lang w:eastAsia="zh-CN"/>
        </w:rPr>
        <w:t>配班老师（有工作经验，热爱幼教事业）</w:t>
      </w:r>
    </w:p>
    <w:p w14:paraId="6F99B0CA">
      <w:pPr>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3.幼儿园新媒体运营招生宣传岗（善于视频剪辑宣传招生）</w:t>
      </w:r>
    </w:p>
    <w:p w14:paraId="1676152C">
      <w:pPr>
        <w:rPr>
          <w:rFonts w:ascii="黑体" w:hAnsi="黑体" w:eastAsia="黑体"/>
          <w:sz w:val="28"/>
          <w:szCs w:val="28"/>
        </w:rPr>
      </w:pPr>
      <w:r>
        <w:rPr>
          <w:rFonts w:hint="eastAsia" w:ascii="黑体" w:hAnsi="黑体" w:eastAsia="黑体"/>
          <w:sz w:val="28"/>
          <w:szCs w:val="28"/>
        </w:rPr>
        <w:t>三、福利待遇</w:t>
      </w:r>
    </w:p>
    <w:p w14:paraId="49DD0FC7">
      <w:pPr>
        <w:rPr>
          <w:rFonts w:hint="eastAsia" w:ascii="宋体" w:hAnsi="宋体" w:eastAsia="宋体" w:cs="宋体"/>
          <w:sz w:val="28"/>
          <w:szCs w:val="28"/>
        </w:rPr>
      </w:pPr>
      <w:r>
        <w:rPr>
          <w:rFonts w:hint="eastAsia" w:ascii="宋体" w:hAnsi="宋体" w:eastAsia="宋体" w:cs="宋体"/>
          <w:sz w:val="28"/>
          <w:szCs w:val="28"/>
        </w:rPr>
        <w:t>1.基本工资+绩效+奖金+各项补助+员工福利+社保五金+双休+法定节假日休息+晋升空间</w:t>
      </w:r>
    </w:p>
    <w:p w14:paraId="33F3C82E">
      <w:pPr>
        <w:rPr>
          <w:rFonts w:hint="eastAsia" w:ascii="宋体" w:hAnsi="宋体" w:eastAsia="宋体" w:cs="宋体"/>
          <w:sz w:val="28"/>
          <w:szCs w:val="28"/>
        </w:rPr>
      </w:pPr>
      <w:r>
        <w:rPr>
          <w:rFonts w:hint="eastAsia" w:ascii="宋体" w:hAnsi="宋体" w:eastAsia="宋体" w:cs="宋体"/>
          <w:sz w:val="28"/>
          <w:szCs w:val="28"/>
        </w:rPr>
        <w:t>2.园方可免费提供住宿</w:t>
      </w:r>
    </w:p>
    <w:p w14:paraId="3462EC77">
      <w:pPr>
        <w:rPr>
          <w:rFonts w:hint="eastAsia" w:ascii="宋体" w:hAnsi="宋体" w:eastAsia="宋体" w:cs="宋体"/>
          <w:sz w:val="28"/>
          <w:szCs w:val="28"/>
        </w:rPr>
      </w:pPr>
      <w:r>
        <w:rPr>
          <w:rFonts w:hint="eastAsia" w:ascii="宋体" w:hAnsi="宋体" w:eastAsia="宋体" w:cs="宋体"/>
          <w:sz w:val="28"/>
          <w:szCs w:val="28"/>
        </w:rPr>
        <w:t>3.薪资高于行业平均水平</w:t>
      </w:r>
    </w:p>
    <w:p w14:paraId="4C88195D">
      <w:pPr>
        <w:rPr>
          <w:rFonts w:hint="eastAsia" w:ascii="宋体" w:hAnsi="宋体" w:eastAsia="宋体" w:cs="宋体"/>
          <w:sz w:val="28"/>
          <w:szCs w:val="28"/>
        </w:rPr>
      </w:pPr>
      <w:r>
        <w:rPr>
          <w:rFonts w:hint="eastAsia" w:ascii="宋体" w:hAnsi="宋体" w:eastAsia="宋体" w:cs="宋体"/>
          <w:sz w:val="28"/>
          <w:szCs w:val="28"/>
        </w:rPr>
        <w:t>幼师大专：1740+200</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幼师本科：1940+200</w:t>
      </w:r>
    </w:p>
    <w:p w14:paraId="6E3C2A2E">
      <w:pPr>
        <w:rPr>
          <w:rFonts w:ascii="黑体" w:hAnsi="黑体" w:eastAsia="黑体"/>
          <w:sz w:val="28"/>
          <w:szCs w:val="28"/>
        </w:rPr>
      </w:pPr>
      <w:r>
        <w:rPr>
          <w:rFonts w:hint="eastAsia" w:ascii="黑体" w:hAnsi="黑体" w:eastAsia="黑体"/>
          <w:sz w:val="28"/>
          <w:szCs w:val="28"/>
        </w:rPr>
        <w:t>四、联系方式</w:t>
      </w:r>
    </w:p>
    <w:p w14:paraId="25EEDE67">
      <w:pPr>
        <w:rPr>
          <w:rFonts w:hint="eastAsia" w:ascii="宋体" w:hAnsi="宋体" w:eastAsia="宋体"/>
          <w:sz w:val="28"/>
          <w:szCs w:val="28"/>
          <w:lang w:val="en-US" w:eastAsia="zh-CN"/>
        </w:rPr>
      </w:pPr>
      <w:r>
        <w:rPr>
          <w:rFonts w:hint="eastAsia" w:ascii="宋体" w:hAnsi="宋体" w:eastAsia="宋体"/>
          <w:sz w:val="28"/>
          <w:szCs w:val="28"/>
        </w:rPr>
        <w:t>联系人：</w:t>
      </w:r>
      <w:r>
        <w:rPr>
          <w:rFonts w:hint="eastAsia" w:ascii="宋体" w:hAnsi="宋体" w:eastAsia="宋体"/>
          <w:sz w:val="28"/>
          <w:szCs w:val="28"/>
          <w:lang w:eastAsia="zh-CN"/>
        </w:rPr>
        <w:t>张老师</w:t>
      </w:r>
      <w:r>
        <w:rPr>
          <w:rFonts w:hint="eastAsia" w:ascii="宋体" w:hAnsi="宋体" w:eastAsia="宋体"/>
          <w:sz w:val="28"/>
          <w:szCs w:val="28"/>
          <w:lang w:val="en-US" w:eastAsia="zh-CN"/>
        </w:rPr>
        <w:t xml:space="preserve"> </w:t>
      </w:r>
      <w:r>
        <w:rPr>
          <w:rFonts w:hint="eastAsia" w:ascii="宋体" w:hAnsi="宋体" w:eastAsia="宋体"/>
          <w:sz w:val="28"/>
          <w:szCs w:val="28"/>
        </w:rPr>
        <w:t xml:space="preserve"> 电话：</w:t>
      </w:r>
      <w:r>
        <w:rPr>
          <w:rFonts w:hint="eastAsia" w:ascii="宋体" w:hAnsi="宋体" w:eastAsia="宋体"/>
          <w:sz w:val="28"/>
          <w:szCs w:val="28"/>
          <w:lang w:val="en-US" w:eastAsia="zh-CN"/>
        </w:rPr>
        <w:t>15755203056</w:t>
      </w:r>
    </w:p>
    <w:p w14:paraId="690B6020">
      <w:pPr>
        <w:rPr>
          <w:rFonts w:ascii="宋体" w:hAnsi="宋体" w:eastAsia="宋体"/>
          <w:color w:val="FF0000"/>
          <w:sz w:val="28"/>
          <w:szCs w:val="28"/>
        </w:rPr>
      </w:pPr>
      <w:r>
        <w:rPr>
          <w:rFonts w:hint="eastAsia" w:ascii="宋体" w:hAnsi="宋体" w:eastAsia="宋体"/>
          <w:sz w:val="28"/>
          <w:szCs w:val="28"/>
        </w:rPr>
        <w:t>地址：</w:t>
      </w:r>
      <w:r>
        <w:rPr>
          <w:rFonts w:hint="eastAsia" w:ascii="宋体" w:hAnsi="宋体" w:eastAsia="宋体"/>
          <w:sz w:val="28"/>
          <w:szCs w:val="28"/>
          <w:lang w:eastAsia="zh-CN"/>
        </w:rPr>
        <w:t>九色鹿滨河外滩幼儿园（滨河外滩小区内）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5C160A1C"/>
    <w:rsid w:val="62B81E23"/>
    <w:rsid w:val="63312F14"/>
    <w:rsid w:val="6B5D6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367</Words>
  <Characters>403</Characters>
  <Lines>1</Lines>
  <Paragraphs>1</Paragraphs>
  <TotalTime>0</TotalTime>
  <ScaleCrop>false</ScaleCrop>
  <LinksUpToDate>false</LinksUpToDate>
  <CharactersWithSpaces>407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赵冠军</cp:lastModifiedBy>
  <cp:lastPrinted>2025-04-01T08:17:00Z</cp:lastPrinted>
  <dcterms:modified xsi:type="dcterms:W3CDTF">2026-04-20T02:17:50Z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eyJoZGlkIjoiMWJkMjdhMGZiM2JhNjk2NmYzNDdkYTI2MTZiN2VkNTciLCJ1c2VySWQiOiIxODEwNTU2Nzc4In0=</vt:lpwstr>
  </property>
  <property fmtid="{D5CDD505-2E9C-101B-9397-08002B2CF9AE}" pid="3" name="KSOProductBuildVer">
    <vt:lpwstr>2052-12.1.0.25225</vt:lpwstr>
  </property>
  <property fmtid="{D5CDD505-2E9C-101B-9397-08002B2CF9AE}" pid="4" name="ICV">
    <vt:lpwstr>CA0EFA57F09E4A8886EEF6E61F4F3EFF_13</vt:lpwstr>
  </property>
</Properties>
</file>