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上海森升进出口有限公司2026届毕业生校园招聘简章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bookmarkStart w:id="0" w:name="_GoBack"/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1CF1B3A4">
      <w:pPr>
        <w:spacing w:line="360" w:lineRule="exact"/>
        <w:ind w:firstLine="560" w:firstLineChars="2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上海森升进出口有限公司创建于2003年，是一家集国际贸易、海外工贸一体的综合型跨国公司，主营产品为日用百货、小家电、假发等。公司总部设在中国上海，旗下拥有尼日利亚分公司和坦桑尼亚分公司，海外工业园区有完善有效的安保措施。目前拥有海外客户2000多名、海外本土员工1000余人、驻外中方员工30余人，其中5年以上员工占比70%、10年以上员工占比50%，公司正迅猛拓展，未来可期，热忱期待有志青年踊跃加入、携手共创辉煌！</w:t>
      </w:r>
    </w:p>
    <w:p w14:paraId="4C9398C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24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二、</w:t>
      </w:r>
      <w:r>
        <w:rPr>
          <w:rFonts w:hint="eastAsia" w:ascii="黑体" w:hAnsi="黑体" w:eastAsia="黑体"/>
          <w:sz w:val="28"/>
          <w:szCs w:val="28"/>
        </w:rPr>
        <w:t>招聘岗位</w:t>
      </w:r>
    </w:p>
    <w:p w14:paraId="67C90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（1）.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海外管理5名（非洲尼日利亚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+坦桑尼亚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）</w:t>
      </w:r>
    </w:p>
    <w:p w14:paraId="518F3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本科及以上学历，身体健康；英语四级以上，具有流利的听、说、读、写能力。</w:t>
      </w:r>
    </w:p>
    <w:p w14:paraId="14D06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1、仓储管理职责：安排当地员工完成卸柜、清点、发货、盘点等仓储工作并完成日报；</w:t>
      </w:r>
    </w:p>
    <w:p w14:paraId="06FD2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2、销售管理职责：销售各大类产品并充分了解客户需求，及时反馈国内采购和园区生产；</w:t>
      </w:r>
    </w:p>
    <w:p w14:paraId="1419C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3、生产管理职责：负责各工厂生产线的日常工作，包括原料、生产、采购、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人员、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仓储等管理。</w:t>
      </w:r>
    </w:p>
    <w:p w14:paraId="611CD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4D510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（2）.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外贸采购员2名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上海）</w:t>
      </w:r>
    </w:p>
    <w:p w14:paraId="24882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本科及以上学历，身体健康；英语四级以上，具有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流利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的听、说、读、写能力。</w:t>
      </w:r>
    </w:p>
    <w:p w14:paraId="34D6D8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开发供应商，主要负责产品和生产耗材等相关物料采购，根据计划进行物料询比价，跟进物料生产情况。 </w:t>
      </w:r>
    </w:p>
    <w:p w14:paraId="029EA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2、每月按时与供应商对账，整理收货单据和发票并申请付款。 </w:t>
      </w:r>
    </w:p>
    <w:p w14:paraId="4927D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3、及时处理对供应商不合格品投诉。 </w:t>
      </w:r>
    </w:p>
    <w:p w14:paraId="48D40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4、协调各部门之间的沟通与合作。 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5、完成上级领导交代的其他工作，能接受出差</w:t>
      </w:r>
    </w:p>
    <w:p w14:paraId="1676152C">
      <w:pPr>
        <w:numPr>
          <w:ilvl w:val="0"/>
          <w:numId w:val="0"/>
        </w:numPr>
        <w:ind w:leftChars="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/>
          <w:sz w:val="28"/>
          <w:szCs w:val="28"/>
        </w:rPr>
        <w:t>福利待遇</w:t>
      </w:r>
    </w:p>
    <w:bookmarkEnd w:id="0"/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五险一金；带薪休假；晋升空间大；员工分红；中秋、春节福利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bCs/>
          <w:sz w:val="28"/>
          <w:szCs w:val="28"/>
        </w:rPr>
        <w:t>；总部培训期间包住宿有餐补、朝九晚五双休；出差调休。驻外包吃包住、专车接送、生活保姆、免费因公医疗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+</w:t>
      </w:r>
      <w:r>
        <w:rPr>
          <w:rFonts w:hint="eastAsia" w:ascii="宋体" w:hAnsi="宋体" w:eastAsia="宋体" w:cs="宋体"/>
          <w:bCs/>
          <w:sz w:val="28"/>
          <w:szCs w:val="28"/>
        </w:rPr>
        <w:t>往返机票及签证费用。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3C0E9735">
      <w:pPr>
        <w:spacing w:line="36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姓    名：林老师  021-68861529 / 15921873939（同微信）</w:t>
      </w:r>
    </w:p>
    <w:p w14:paraId="5FC29D1A">
      <w:pPr>
        <w:spacing w:line="36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邮    箱</w:t>
      </w:r>
      <w:r>
        <w:rPr>
          <w:rFonts w:hint="eastAsia" w:ascii="黑体" w:hAnsi="黑体" w:eastAsia="黑体" w:cs="黑体"/>
          <w:sz w:val="28"/>
          <w:szCs w:val="28"/>
        </w:rPr>
        <w:t>：01@seasonchina.com</w:t>
      </w:r>
    </w:p>
    <w:p w14:paraId="690B6020">
      <w:pPr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    址：上海市浦东新区新金桥路36号财富中心南塔603室</w:t>
      </w:r>
    </w:p>
    <w:sectPr>
      <w:pgSz w:w="11906" w:h="16838"/>
      <w:pgMar w:top="820" w:right="1066" w:bottom="898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9004EE3"/>
    <w:rsid w:val="0924370E"/>
    <w:rsid w:val="2DF53F49"/>
    <w:rsid w:val="526927EE"/>
    <w:rsid w:val="5E39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725</Words>
  <Characters>786</Characters>
  <Lines>1</Lines>
  <Paragraphs>1</Paragraphs>
  <TotalTime>4</TotalTime>
  <ScaleCrop>false</ScaleCrop>
  <LinksUpToDate>false</LinksUpToDate>
  <CharactersWithSpaces>806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blank-leaving</cp:lastModifiedBy>
  <cp:lastPrinted>2025-04-01T08:17:00Z</cp:lastPrinted>
  <dcterms:modified xsi:type="dcterms:W3CDTF">2026-04-16T20:28:10Z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eyJoZGlkIjoiZjVhNGJiMWVmZTg4ZjFhYWZhYWFiMzBkODkwYWRkZmUiLCJ1c2VySWQiOiIxNjQxMzQyNzkwIn0=</vt:lpwstr>
  </property>
  <property fmtid="{D5CDD505-2E9C-101B-9397-08002B2CF9AE}" pid="3" name="KSOProductBuildVer">
    <vt:lpwstr>2052-12.1.0.25865</vt:lpwstr>
  </property>
  <property fmtid="{D5CDD505-2E9C-101B-9397-08002B2CF9AE}" pid="4" name="ICV">
    <vt:lpwstr>1F2356DDCC2D4AF3847DF6071C9F40BC_12</vt:lpwstr>
  </property>
</Properties>
</file>