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BAB08A">
      <w:pPr>
        <w:spacing w:before="312" w:beforeLines="100" w:after="312" w:afterLines="100"/>
        <w:jc w:val="center"/>
        <w:rPr>
          <w:rFonts w:hint="eastAsia" w:ascii="黑体" w:hAnsi="黑体" w:eastAsia="黑体" w:cs="黑体"/>
          <w:b w:val="0"/>
          <w:bCs/>
          <w:sz w:val="44"/>
          <w:szCs w:val="44"/>
        </w:rPr>
      </w:pPr>
      <w:r>
        <w:rPr>
          <w:rFonts w:hint="eastAsia" w:ascii="黑体" w:hAnsi="黑体" w:eastAsia="黑体" w:cs="黑体"/>
          <w:b w:val="0"/>
          <w:bCs/>
          <w:sz w:val="44"/>
          <w:szCs w:val="44"/>
          <w:lang w:val="en-US" w:eastAsia="zh-CN"/>
        </w:rPr>
        <w:t>安徽吉宏环保纸品有限公司</w:t>
      </w:r>
      <w:r>
        <w:rPr>
          <w:rFonts w:hint="eastAsia" w:ascii="黑体" w:hAnsi="黑体" w:eastAsia="黑体" w:cs="黑体"/>
          <w:b w:val="0"/>
          <w:bCs/>
          <w:sz w:val="44"/>
          <w:szCs w:val="44"/>
        </w:rPr>
        <w:t>2026届毕业生校园招聘简章</w:t>
      </w:r>
    </w:p>
    <w:p w14:paraId="06BC6925">
      <w:pPr>
        <w:pStyle w:val="4"/>
        <w:keepNext w:val="0"/>
        <w:keepLines w:val="0"/>
        <w:widowControl/>
        <w:numPr>
          <w:ilvl w:val="0"/>
          <w:numId w:val="1"/>
        </w:numPr>
        <w:suppressLineNumbers w:val="0"/>
        <w:spacing w:before="75" w:beforeAutospacing="0" w:after="75" w:afterAutospacing="0"/>
        <w:ind w:left="0" w:right="0" w:firstLine="0"/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单位介绍</w:t>
      </w:r>
    </w:p>
    <w:p w14:paraId="3D148BDB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/>
        <w:ind w:leftChars="0" w:right="0" w:rightChars="0" w:firstLine="560" w:firstLineChars="2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</w:rPr>
        <w:t>安徽吉宏环保纸品有限公司是上市集团吉宏股份(股票代码：002803）全资子公司，成立于 2009 年 8 月，致力于环保纸容器的制造和销售。公司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lang w:val="en-US" w:eastAsia="zh-CN"/>
        </w:rPr>
        <w:t>于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</w:rPr>
        <w:t>为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</w:rPr>
        <w:t>食品企业提供食品包装用环保纸容器，主要客户为肯德基、统一、伊利、白象、喜之郎、汉堡王、旺旺等国内外方便面食品、速食产品行业高端企业。</w:t>
      </w:r>
    </w:p>
    <w:p w14:paraId="37E59D56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/>
        <w:ind w:left="0" w:right="0" w:firstLine="560" w:firstLineChars="200"/>
        <w:textAlignment w:val="auto"/>
        <w:rPr>
          <w:rFonts w:hint="eastAsia" w:ascii="黑体" w:hAnsi="黑体" w:eastAsia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</w:rPr>
        <w:t>公司主要产品有纸杯、纸碗，以及奶杯、纸塑杯等。主要产品型号包括喜之郎“优乐美”奶茶系列纸杯，统一“来一桶”方便面系列，白象系列方便面碗，旺旺“摇滚冻”系列，以及奶杯纸塑杯系列等。公司当前纸容器产能为 20 亿只/年，2022 年产值 2.2 亿元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lang w:eastAsia="zh-CN"/>
        </w:rPr>
        <w:t>。</w:t>
      </w:r>
    </w:p>
    <w:p w14:paraId="4C9398C7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二、招聘岗位</w:t>
      </w:r>
    </w:p>
    <w:p w14:paraId="1B1DE51E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/>
        <w:ind w:left="0" w:right="0" w:firstLine="560" w:firstLineChars="2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</w:rPr>
        <w:t>储备干部10名</w:t>
      </w:r>
    </w:p>
    <w:p w14:paraId="4A4C2E58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/>
        <w:ind w:left="0" w:right="0" w:firstLine="560" w:firstLineChars="2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</w:rPr>
        <w:t>岗位职责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lang w:eastAsia="zh-CN"/>
        </w:rPr>
        <w:t>：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</w:rPr>
        <w:t>全面学习和执行公司各项工作；包括生产工艺流程学习，产品认知、库存管理、现场人员管理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lang w:eastAsia="zh-CN"/>
        </w:rPr>
        <w:t>；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</w:rPr>
        <w:t>愿意从事生产制造业，可以吃苦耐劳，思维清晰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lang w:eastAsia="zh-CN"/>
        </w:rPr>
        <w:t>。</w:t>
      </w:r>
    </w:p>
    <w:p w14:paraId="48A983AA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/>
        <w:ind w:left="0" w:right="0" w:firstLine="560" w:firstLineChars="200"/>
        <w:textAlignment w:val="auto"/>
        <w:rPr>
          <w:rFonts w:hint="eastAsia" w:ascii="宋体" w:hAnsi="宋体" w:eastAsia="宋体" w:cs="宋体"/>
          <w:b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</w:rPr>
        <w:t>任职要求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lang w:eastAsia="zh-CN"/>
        </w:rPr>
        <w:t>：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</w:rPr>
        <w:t>具有主动学习意识、吃苦耐劳、服从生产安排、具有团队精神、有一定的抗压能力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lang w:eastAsia="zh-CN"/>
        </w:rPr>
        <w:t>。</w:t>
      </w:r>
      <w:bookmarkStart w:id="0" w:name="_GoBack"/>
      <w:bookmarkEnd w:id="0"/>
    </w:p>
    <w:p w14:paraId="1676152C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三、福利待遇</w:t>
      </w:r>
    </w:p>
    <w:p w14:paraId="4C88195D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/>
        <w:ind w:right="0"/>
        <w:textAlignment w:val="auto"/>
        <w:rPr>
          <w:rFonts w:hint="eastAsia" w:ascii="黑体" w:hAnsi="黑体" w:eastAsia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</w:rPr>
        <w:t>1、公司提供住宿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lang w:eastAsia="zh-CN"/>
        </w:rPr>
        <w:t>；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</w:rPr>
        <w:t>2、节假日发放礼品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lang w:eastAsia="zh-CN"/>
        </w:rPr>
        <w:t>；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</w:rPr>
        <w:t>3、享有带薪年假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lang w:eastAsia="zh-CN"/>
        </w:rPr>
        <w:t>；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</w:rPr>
        <w:t>4、入职缴纳五险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lang w:eastAsia="zh-CN"/>
        </w:rPr>
        <w:t>。</w:t>
      </w:r>
    </w:p>
    <w:p w14:paraId="6E3C2A2E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四、联系方式</w:t>
      </w:r>
    </w:p>
    <w:p w14:paraId="24B3410F">
      <w:pPr>
        <w:rPr>
          <w:rFonts w:hint="default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</w:rPr>
        <w:t>联系人：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葛女士</w:t>
      </w:r>
      <w:r>
        <w:rPr>
          <w:rFonts w:hint="eastAsia" w:ascii="宋体" w:hAnsi="宋体" w:eastAsia="宋体"/>
          <w:sz w:val="28"/>
          <w:szCs w:val="28"/>
        </w:rPr>
        <w:t xml:space="preserve"> 电话：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17718213959</w:t>
      </w:r>
    </w:p>
    <w:p w14:paraId="6C42F173">
      <w:pPr>
        <w:rPr>
          <w:rFonts w:hint="default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</w:rPr>
        <w:t>地址：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安徽省蚌埠市怀远县乳泉大道33号</w:t>
      </w:r>
    </w:p>
    <w:p w14:paraId="160AB360">
      <w:pPr>
        <w:rPr>
          <w:rFonts w:ascii="仿宋_GB2312" w:hAnsi="黑体" w:eastAsia="仿宋_GB2312"/>
          <w:sz w:val="28"/>
          <w:szCs w:val="28"/>
        </w:rPr>
      </w:pPr>
    </w:p>
    <w:p w14:paraId="690B6020">
      <w:pPr>
        <w:rPr>
          <w:rFonts w:ascii="宋体" w:hAnsi="宋体" w:eastAsia="宋体"/>
          <w:color w:val="FF0000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41058CF"/>
    <w:multiLevelType w:val="singleLevel"/>
    <w:tmpl w:val="641058CF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5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C36"/>
    <w:rsid w:val="00010080"/>
    <w:rsid w:val="00131C36"/>
    <w:rsid w:val="0015605C"/>
    <w:rsid w:val="001F264C"/>
    <w:rsid w:val="002C7913"/>
    <w:rsid w:val="00415CB7"/>
    <w:rsid w:val="00442800"/>
    <w:rsid w:val="004C4C87"/>
    <w:rsid w:val="005732F7"/>
    <w:rsid w:val="00623128"/>
    <w:rsid w:val="006F38C3"/>
    <w:rsid w:val="0072719E"/>
    <w:rsid w:val="008831D8"/>
    <w:rsid w:val="00B378D3"/>
    <w:rsid w:val="00B44C1F"/>
    <w:rsid w:val="00BB3E2E"/>
    <w:rsid w:val="00C74AE6"/>
    <w:rsid w:val="00C80A21"/>
    <w:rsid w:val="00E74330"/>
    <w:rsid w:val="1C8963D7"/>
    <w:rsid w:val="2934592B"/>
    <w:rsid w:val="38F6527F"/>
    <w:rsid w:val="4F417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462</Words>
  <Characters>491</Characters>
  <Lines>1</Lines>
  <Paragraphs>1</Paragraphs>
  <TotalTime>51</TotalTime>
  <ScaleCrop>false</ScaleCrop>
  <LinksUpToDate>false</LinksUpToDate>
  <CharactersWithSpaces>502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2024-10-12T06:22:00Z</dcterms:created>
  <dc:creator>赵冠军</dc:creator>
  <cp:lastModifiedBy>WPS_1756007944</cp:lastModifiedBy>
  <cp:lastPrinted>2025-04-01T08:17:00Z</cp:lastPrinted>
  <dcterms:modified xsi:type="dcterms:W3CDTF">2026-04-16T14:34:37Z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eyJoZGlkIjoiYzNkOWEzNzczOWQyMzU4OTFiZGQzNmI1NmU3N2ExZmEiLCJ1c2VySWQiOiIxNzMyMTA3NjkyIn0=</vt:lpwstr>
  </property>
  <property fmtid="{D5CDD505-2E9C-101B-9397-08002B2CF9AE}" pid="3" name="KSOProductBuildVer">
    <vt:lpwstr>2052-12.1.0.25225</vt:lpwstr>
  </property>
  <property fmtid="{D5CDD505-2E9C-101B-9397-08002B2CF9AE}" pid="4" name="ICV">
    <vt:lpwstr>96891131ED9142C2B94F3AC4CE322438_13</vt:lpwstr>
  </property>
</Properties>
</file>